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1351"/>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6"/>
      </w:tblGrid>
      <w:tr w:rsidR="00A34A94" w:rsidRPr="00A34A94" w:rsidTr="00FF5A1A">
        <w:trPr>
          <w:trHeight w:val="1350"/>
        </w:trPr>
        <w:tc>
          <w:tcPr>
            <w:tcW w:w="10276" w:type="dxa"/>
            <w:shd w:val="clear" w:color="auto" w:fill="auto"/>
          </w:tcPr>
          <w:p w:rsidR="00A34A94" w:rsidRPr="00862B2E" w:rsidRDefault="00641667" w:rsidP="00862B2E">
            <w:pPr>
              <w:pStyle w:val="AralkYok"/>
              <w:jc w:val="center"/>
              <w:rPr>
                <w:b/>
              </w:rPr>
            </w:pPr>
            <w:r w:rsidRPr="00862B2E">
              <w:rPr>
                <w:b/>
              </w:rPr>
              <w:t>2019-2020</w:t>
            </w:r>
            <w:r w:rsidR="00A34A94" w:rsidRPr="00862B2E">
              <w:rPr>
                <w:b/>
              </w:rPr>
              <w:t xml:space="preserve"> EĞİTİM ÖĞRETİM YILI POZANTI İLÇESİ</w:t>
            </w:r>
          </w:p>
          <w:p w:rsidR="00A34A94" w:rsidRPr="00A34A94" w:rsidRDefault="00A34A94" w:rsidP="00862B2E">
            <w:pPr>
              <w:pStyle w:val="AralkYok"/>
              <w:jc w:val="center"/>
            </w:pPr>
            <w:r w:rsidRPr="00862B2E">
              <w:rPr>
                <w:b/>
              </w:rPr>
              <w:t xml:space="preserve">SOSYAL BİLGİLER GRUBU DERSLERİ </w:t>
            </w:r>
            <w:r w:rsidRPr="00862B2E">
              <w:rPr>
                <w:b/>
              </w:rPr>
              <w:br/>
              <w:t xml:space="preserve">        (SOSYAL BİLGİLER, T.C. İNKILAP TARİHİ VE A.) </w:t>
            </w:r>
            <w:r w:rsidRPr="00862B2E">
              <w:rPr>
                <w:b/>
              </w:rPr>
              <w:br/>
              <w:t xml:space="preserve">        1.DÖNEM İLÇE ZÜMRE ÖĞRETMENLER KURULU TOPLANTI TUTANAĞIDIR.</w:t>
            </w:r>
            <w:r w:rsidRPr="00862B2E">
              <w:rPr>
                <w:b/>
              </w:rPr>
              <w:br/>
            </w:r>
          </w:p>
        </w:tc>
      </w:tr>
    </w:tbl>
    <w:p w:rsidR="00A34A94" w:rsidRPr="00A34A94" w:rsidRDefault="00A34A94" w:rsidP="00862B2E">
      <w:pPr>
        <w:pStyle w:val="AralkYok"/>
      </w:pPr>
    </w:p>
    <w:p w:rsidR="00A34A94" w:rsidRPr="00A34A94" w:rsidRDefault="00A34A94" w:rsidP="00862B2E">
      <w:pPr>
        <w:pStyle w:val="AralkYok"/>
      </w:pPr>
    </w:p>
    <w:p w:rsidR="00A34A94" w:rsidRPr="00A34A94" w:rsidRDefault="00A34A94" w:rsidP="00862B2E">
      <w:pPr>
        <w:pStyle w:val="AralkYok"/>
      </w:pPr>
    </w:p>
    <w:tbl>
      <w:tblPr>
        <w:tblStyle w:val="TabloKlavuzu"/>
        <w:tblpPr w:leftFromText="141" w:rightFromText="141" w:vertAnchor="text" w:horzAnchor="margin" w:tblpXSpec="center" w:tblpY="-60"/>
        <w:tblW w:w="10314" w:type="dxa"/>
        <w:tblLook w:val="04A0" w:firstRow="1" w:lastRow="0" w:firstColumn="1" w:lastColumn="0" w:noHBand="0" w:noVBand="1"/>
      </w:tblPr>
      <w:tblGrid>
        <w:gridCol w:w="3965"/>
        <w:gridCol w:w="6349"/>
      </w:tblGrid>
      <w:tr w:rsidR="00FF5A1A" w:rsidRPr="00A34A94" w:rsidTr="00FF5A1A">
        <w:tc>
          <w:tcPr>
            <w:tcW w:w="3965" w:type="dxa"/>
            <w:shd w:val="clear" w:color="auto" w:fill="auto"/>
          </w:tcPr>
          <w:p w:rsidR="00FF5A1A" w:rsidRPr="00862B2E" w:rsidRDefault="00FF5A1A" w:rsidP="00862B2E">
            <w:pPr>
              <w:pStyle w:val="AralkYok"/>
              <w:rPr>
                <w:b/>
              </w:rPr>
            </w:pPr>
            <w:r w:rsidRPr="00862B2E">
              <w:rPr>
                <w:b/>
              </w:rPr>
              <w:t>TOPLANTI NO</w:t>
            </w:r>
          </w:p>
        </w:tc>
        <w:tc>
          <w:tcPr>
            <w:tcW w:w="6349" w:type="dxa"/>
            <w:shd w:val="clear" w:color="auto" w:fill="auto"/>
          </w:tcPr>
          <w:p w:rsidR="00FF5A1A" w:rsidRPr="00A34A94" w:rsidRDefault="00FF5A1A" w:rsidP="00862B2E">
            <w:pPr>
              <w:pStyle w:val="AralkYok"/>
            </w:pPr>
            <w:r w:rsidRPr="00A34A94">
              <w:t>1</w:t>
            </w:r>
          </w:p>
        </w:tc>
      </w:tr>
      <w:tr w:rsidR="00FF5A1A" w:rsidRPr="00A34A94" w:rsidTr="00FF5A1A">
        <w:tc>
          <w:tcPr>
            <w:tcW w:w="3965" w:type="dxa"/>
            <w:shd w:val="clear" w:color="auto" w:fill="auto"/>
          </w:tcPr>
          <w:p w:rsidR="00FF5A1A" w:rsidRPr="00862B2E" w:rsidRDefault="00FF5A1A" w:rsidP="00862B2E">
            <w:pPr>
              <w:pStyle w:val="AralkYok"/>
              <w:rPr>
                <w:b/>
              </w:rPr>
            </w:pPr>
            <w:r w:rsidRPr="00862B2E">
              <w:rPr>
                <w:b/>
              </w:rPr>
              <w:t>TOPLANTI TARİHİ</w:t>
            </w:r>
          </w:p>
        </w:tc>
        <w:tc>
          <w:tcPr>
            <w:tcW w:w="6349" w:type="dxa"/>
            <w:shd w:val="clear" w:color="auto" w:fill="auto"/>
          </w:tcPr>
          <w:p w:rsidR="00FF5A1A" w:rsidRPr="00A34A94" w:rsidRDefault="00641667" w:rsidP="00862B2E">
            <w:pPr>
              <w:pStyle w:val="AralkYok"/>
            </w:pPr>
            <w:proofErr w:type="gramStart"/>
            <w:r>
              <w:t>05/09/2019</w:t>
            </w:r>
            <w:proofErr w:type="gramEnd"/>
          </w:p>
        </w:tc>
      </w:tr>
      <w:tr w:rsidR="00FF5A1A" w:rsidRPr="00A34A94" w:rsidTr="00FF5A1A">
        <w:tc>
          <w:tcPr>
            <w:tcW w:w="3965" w:type="dxa"/>
            <w:shd w:val="clear" w:color="auto" w:fill="auto"/>
          </w:tcPr>
          <w:p w:rsidR="00FF5A1A" w:rsidRPr="00862B2E" w:rsidRDefault="00FF5A1A" w:rsidP="00862B2E">
            <w:pPr>
              <w:pStyle w:val="AralkYok"/>
              <w:rPr>
                <w:b/>
              </w:rPr>
            </w:pPr>
            <w:r w:rsidRPr="00862B2E">
              <w:rPr>
                <w:b/>
              </w:rPr>
              <w:t>TOPLANTI YERİ</w:t>
            </w:r>
          </w:p>
        </w:tc>
        <w:tc>
          <w:tcPr>
            <w:tcW w:w="6349" w:type="dxa"/>
            <w:shd w:val="clear" w:color="auto" w:fill="auto"/>
          </w:tcPr>
          <w:p w:rsidR="00FF5A1A" w:rsidRPr="00A34A94" w:rsidRDefault="00641667" w:rsidP="00862B2E">
            <w:pPr>
              <w:pStyle w:val="AralkYok"/>
            </w:pPr>
            <w:r>
              <w:t>Atatürk Ortaokulu Öğretmenler Odası</w:t>
            </w:r>
            <w:r w:rsidR="00FF5A1A" w:rsidRPr="00FF5A1A">
              <w:t xml:space="preserve"> </w:t>
            </w:r>
          </w:p>
        </w:tc>
      </w:tr>
      <w:tr w:rsidR="00FF5A1A" w:rsidRPr="00A34A94" w:rsidTr="00FF5A1A">
        <w:tc>
          <w:tcPr>
            <w:tcW w:w="3965" w:type="dxa"/>
            <w:shd w:val="clear" w:color="auto" w:fill="auto"/>
          </w:tcPr>
          <w:p w:rsidR="00FF5A1A" w:rsidRPr="00862B2E" w:rsidRDefault="00FF5A1A" w:rsidP="00862B2E">
            <w:pPr>
              <w:pStyle w:val="AralkYok"/>
              <w:rPr>
                <w:b/>
              </w:rPr>
            </w:pPr>
            <w:r w:rsidRPr="00862B2E">
              <w:rPr>
                <w:b/>
              </w:rPr>
              <w:t>TOPLANTI SAATİ</w:t>
            </w:r>
          </w:p>
        </w:tc>
        <w:tc>
          <w:tcPr>
            <w:tcW w:w="6349" w:type="dxa"/>
            <w:shd w:val="clear" w:color="auto" w:fill="auto"/>
          </w:tcPr>
          <w:p w:rsidR="00FF5A1A" w:rsidRPr="00A34A94" w:rsidRDefault="00641667" w:rsidP="00862B2E">
            <w:pPr>
              <w:pStyle w:val="AralkYok"/>
            </w:pPr>
            <w:proofErr w:type="gramStart"/>
            <w:r>
              <w:t>09</w:t>
            </w:r>
            <w:r w:rsidR="00FF5A1A" w:rsidRPr="00FF5A1A">
              <w:t>:3</w:t>
            </w:r>
            <w:r w:rsidR="00FF5A1A" w:rsidRPr="00A34A94">
              <w:t>0</w:t>
            </w:r>
            <w:proofErr w:type="gramEnd"/>
          </w:p>
        </w:tc>
      </w:tr>
      <w:tr w:rsidR="00FF5A1A" w:rsidRPr="00A34A94" w:rsidTr="00FF5A1A">
        <w:tc>
          <w:tcPr>
            <w:tcW w:w="3965" w:type="dxa"/>
            <w:shd w:val="clear" w:color="auto" w:fill="auto"/>
          </w:tcPr>
          <w:p w:rsidR="00FF5A1A" w:rsidRPr="00862B2E" w:rsidRDefault="00FF5A1A" w:rsidP="00862B2E">
            <w:pPr>
              <w:pStyle w:val="AralkYok"/>
              <w:rPr>
                <w:b/>
              </w:rPr>
            </w:pPr>
            <w:r w:rsidRPr="00862B2E">
              <w:rPr>
                <w:b/>
              </w:rPr>
              <w:t>TOPLANTIYA KATILANLAR</w:t>
            </w:r>
          </w:p>
        </w:tc>
        <w:tc>
          <w:tcPr>
            <w:tcW w:w="6349" w:type="dxa"/>
            <w:shd w:val="clear" w:color="auto" w:fill="auto"/>
          </w:tcPr>
          <w:p w:rsidR="00FF5A1A" w:rsidRPr="00A34A94" w:rsidRDefault="00FF5A1A" w:rsidP="00862B2E">
            <w:pPr>
              <w:pStyle w:val="AralkYok"/>
            </w:pPr>
            <w:r w:rsidRPr="00A34A94">
              <w:t>Zeki DOĞAN</w:t>
            </w:r>
            <w:r w:rsidR="00641667">
              <w:t>, Mehmet Raşit TUNÇ, Ramazan KÖSE</w:t>
            </w:r>
            <w:r w:rsidRPr="00FF5A1A">
              <w:t xml:space="preserve"> (Atatürk Ortaokulu), Mehmet ŞEN ( İmam Hatip Ortaokulu) Derya GÜNGÖR ( Şehit Sefa </w:t>
            </w:r>
            <w:proofErr w:type="spellStart"/>
            <w:r w:rsidRPr="00FF5A1A">
              <w:t>İzbudak</w:t>
            </w:r>
            <w:proofErr w:type="spellEnd"/>
            <w:r w:rsidRPr="00FF5A1A">
              <w:t xml:space="preserve"> Ortaokulu)</w:t>
            </w:r>
            <w:r w:rsidR="00641667">
              <w:t>, Ramazan EROL (Kamışlı Fatih Ortaokulu)</w:t>
            </w:r>
            <w:r w:rsidRPr="00FF5A1A">
              <w:t xml:space="preserve"> </w:t>
            </w:r>
          </w:p>
        </w:tc>
      </w:tr>
    </w:tbl>
    <w:p w:rsidR="00A34A94" w:rsidRPr="00FF5A1A" w:rsidRDefault="00A34A94" w:rsidP="00862B2E">
      <w:pPr>
        <w:pStyle w:val="AralkYok"/>
        <w:rPr>
          <w:bCs/>
        </w:rPr>
      </w:pPr>
    </w:p>
    <w:p w:rsidR="00A34A94" w:rsidRPr="00862B2E" w:rsidRDefault="00A34A94" w:rsidP="00862B2E">
      <w:pPr>
        <w:pStyle w:val="AralkYok"/>
        <w:jc w:val="center"/>
        <w:rPr>
          <w:b/>
          <w:bCs/>
        </w:rPr>
      </w:pPr>
      <w:r w:rsidRPr="00862B2E">
        <w:rPr>
          <w:b/>
          <w:bCs/>
        </w:rPr>
        <w:t>GÜNDEM MADDELERİ</w:t>
      </w:r>
    </w:p>
    <w:p w:rsidR="00641667" w:rsidRDefault="00641667" w:rsidP="00862B2E">
      <w:pPr>
        <w:pStyle w:val="AralkYok"/>
        <w:rPr>
          <w:rFonts w:eastAsia="Calibri"/>
        </w:rPr>
      </w:pPr>
      <w:r>
        <w:rPr>
          <w:rFonts w:eastAsia="Calibri"/>
        </w:rPr>
        <w:t>1-</w:t>
      </w:r>
      <w:r w:rsidRPr="00641667">
        <w:rPr>
          <w:rFonts w:eastAsia="Calibri"/>
        </w:rPr>
        <w:t xml:space="preserve"> </w:t>
      </w:r>
      <w:r>
        <w:rPr>
          <w:rFonts w:eastAsia="Calibri"/>
        </w:rPr>
        <w:t>Açılış ve yoklama</w:t>
      </w:r>
    </w:p>
    <w:p w:rsidR="00641667" w:rsidRPr="00641667" w:rsidRDefault="00641667" w:rsidP="00862B2E">
      <w:pPr>
        <w:pStyle w:val="AralkYok"/>
        <w:rPr>
          <w:rFonts w:eastAsia="Calibri"/>
        </w:rPr>
      </w:pPr>
      <w:r>
        <w:rPr>
          <w:rFonts w:eastAsia="Calibri"/>
        </w:rPr>
        <w:t xml:space="preserve">2- </w:t>
      </w:r>
      <w:r w:rsidRPr="00641667">
        <w:rPr>
          <w:rFonts w:eastAsia="Calibri"/>
        </w:rPr>
        <w:t>Bir önceki toplantıda alınan kararlar,</w:t>
      </w:r>
    </w:p>
    <w:p w:rsidR="00641667" w:rsidRPr="00641667" w:rsidRDefault="00641667" w:rsidP="00862B2E">
      <w:pPr>
        <w:pStyle w:val="AralkYok"/>
        <w:rPr>
          <w:rFonts w:eastAsia="Calibri"/>
        </w:rPr>
      </w:pPr>
      <w:r>
        <w:rPr>
          <w:rFonts w:eastAsia="Calibri"/>
        </w:rPr>
        <w:t>3-</w:t>
      </w:r>
      <w:r w:rsidRPr="00641667">
        <w:rPr>
          <w:rFonts w:eastAsia="Calibri"/>
        </w:rPr>
        <w:t xml:space="preserve"> İlçe düzeyinde uygulama birliğinin sağlanması,</w:t>
      </w:r>
    </w:p>
    <w:p w:rsidR="00641667" w:rsidRPr="00641667" w:rsidRDefault="00641667" w:rsidP="00862B2E">
      <w:pPr>
        <w:pStyle w:val="AralkYok"/>
        <w:rPr>
          <w:rFonts w:eastAsia="Calibri"/>
        </w:rPr>
      </w:pPr>
      <w:r>
        <w:rPr>
          <w:rFonts w:eastAsia="Calibri"/>
        </w:rPr>
        <w:t>4-</w:t>
      </w:r>
      <w:r w:rsidRPr="00641667">
        <w:rPr>
          <w:rFonts w:eastAsia="Calibri"/>
        </w:rPr>
        <w:t xml:space="preserve"> Öğretim programlarında belirlenen ortak hedeflere ulaşılması,</w:t>
      </w:r>
    </w:p>
    <w:p w:rsidR="00641667" w:rsidRPr="00641667" w:rsidRDefault="00641667" w:rsidP="00862B2E">
      <w:pPr>
        <w:pStyle w:val="AralkYok"/>
        <w:rPr>
          <w:rFonts w:eastAsia="Calibri"/>
        </w:rPr>
      </w:pPr>
      <w:r>
        <w:rPr>
          <w:rFonts w:eastAsia="Calibri"/>
        </w:rPr>
        <w:t>5-</w:t>
      </w:r>
      <w:r w:rsidRPr="00641667">
        <w:rPr>
          <w:rFonts w:eastAsia="Calibri"/>
        </w:rPr>
        <w:t xml:space="preserve"> Öğrenci başarısının artırılması için alınacak tedbirler,</w:t>
      </w:r>
    </w:p>
    <w:p w:rsidR="00641667" w:rsidRPr="00641667" w:rsidRDefault="00641667" w:rsidP="00862B2E">
      <w:pPr>
        <w:pStyle w:val="AralkYok"/>
        <w:rPr>
          <w:rFonts w:eastAsia="Calibri"/>
        </w:rPr>
      </w:pPr>
      <w:r>
        <w:rPr>
          <w:rFonts w:eastAsia="Calibri"/>
        </w:rPr>
        <w:t>6-</w:t>
      </w:r>
      <w:r w:rsidRPr="00641667">
        <w:rPr>
          <w:rFonts w:eastAsia="Calibri"/>
        </w:rPr>
        <w:t xml:space="preserve"> İlçe düzeyinde yapılan sınavlar, ortak sınavlar ile merkezi ortak sınavlar,</w:t>
      </w:r>
    </w:p>
    <w:p w:rsidR="00641667" w:rsidRPr="00641667" w:rsidRDefault="00641667" w:rsidP="00862B2E">
      <w:pPr>
        <w:pStyle w:val="AralkYok"/>
        <w:rPr>
          <w:rFonts w:eastAsia="Calibri"/>
        </w:rPr>
      </w:pPr>
      <w:r>
        <w:rPr>
          <w:rFonts w:eastAsia="Calibri"/>
        </w:rPr>
        <w:t>7-</w:t>
      </w:r>
      <w:r w:rsidRPr="00641667">
        <w:rPr>
          <w:rFonts w:eastAsia="Calibri"/>
        </w:rPr>
        <w:t xml:space="preserve"> Zümre ve alanlar arası işbirliği,</w:t>
      </w:r>
    </w:p>
    <w:p w:rsidR="00641667" w:rsidRPr="00641667" w:rsidRDefault="00641667" w:rsidP="00862B2E">
      <w:pPr>
        <w:pStyle w:val="AralkYok"/>
        <w:rPr>
          <w:rFonts w:eastAsia="Calibri"/>
        </w:rPr>
      </w:pPr>
      <w:r>
        <w:rPr>
          <w:rFonts w:eastAsia="Calibri"/>
        </w:rPr>
        <w:t>8-</w:t>
      </w:r>
      <w:r w:rsidRPr="00641667">
        <w:rPr>
          <w:rFonts w:eastAsia="Calibri"/>
        </w:rPr>
        <w:t xml:space="preserve"> Eğitim ve öğretimde kalitenin yükseltilmesi,</w:t>
      </w:r>
    </w:p>
    <w:p w:rsidR="00641667" w:rsidRDefault="00641667" w:rsidP="00862B2E">
      <w:pPr>
        <w:pStyle w:val="AralkYok"/>
        <w:rPr>
          <w:rFonts w:eastAsia="Calibri"/>
        </w:rPr>
      </w:pPr>
      <w:r>
        <w:rPr>
          <w:rFonts w:eastAsia="Calibri"/>
        </w:rPr>
        <w:t>9-</w:t>
      </w:r>
      <w:r w:rsidRPr="00641667">
        <w:rPr>
          <w:rFonts w:eastAsia="Calibri"/>
        </w:rPr>
        <w:t xml:space="preserve"> İş sağlığı ve güvenliği,</w:t>
      </w:r>
    </w:p>
    <w:p w:rsidR="00641667" w:rsidRPr="00641667" w:rsidRDefault="00641667" w:rsidP="00862B2E">
      <w:pPr>
        <w:pStyle w:val="AralkYok"/>
        <w:rPr>
          <w:rFonts w:eastAsia="Calibri"/>
        </w:rPr>
      </w:pPr>
      <w:r>
        <w:rPr>
          <w:rFonts w:eastAsia="Calibri"/>
        </w:rPr>
        <w:t>10-Dilek ve temenniler, kapanış</w:t>
      </w:r>
    </w:p>
    <w:p w:rsidR="00641667" w:rsidRPr="00641667" w:rsidRDefault="00641667" w:rsidP="00862B2E">
      <w:pPr>
        <w:pStyle w:val="AralkYok"/>
        <w:rPr>
          <w:rFonts w:ascii="Calibri" w:eastAsia="Calibri" w:hAnsi="Calibri"/>
        </w:rPr>
      </w:pPr>
    </w:p>
    <w:p w:rsidR="00DB2126" w:rsidRPr="00FF5A1A" w:rsidRDefault="00DB2126" w:rsidP="00862B2E">
      <w:pPr>
        <w:pStyle w:val="AralkYok"/>
      </w:pPr>
    </w:p>
    <w:p w:rsidR="00DB2126" w:rsidRPr="00862B2E" w:rsidRDefault="00DB2126" w:rsidP="00862B2E">
      <w:pPr>
        <w:pStyle w:val="AralkYok"/>
        <w:jc w:val="center"/>
        <w:rPr>
          <w:b/>
        </w:rPr>
      </w:pPr>
      <w:r w:rsidRPr="00862B2E">
        <w:rPr>
          <w:b/>
        </w:rPr>
        <w:t>GÜNDEM MADDELERİNİN GÖRÜŞÜLMESİ</w:t>
      </w:r>
    </w:p>
    <w:p w:rsidR="00862B2E" w:rsidRDefault="00DB2126" w:rsidP="00862B2E">
      <w:pPr>
        <w:pStyle w:val="AralkYok"/>
        <w:numPr>
          <w:ilvl w:val="0"/>
          <w:numId w:val="8"/>
        </w:numPr>
      </w:pPr>
      <w:r w:rsidRPr="00FF5A1A">
        <w:t>Pozantı İlçesi Sosyal Bilgiler Zümre Toplantısı, Atatürk Ortaokulu Sosyal Bilgiler Öğretmeni Zeki DOĞAN başkanlığında</w:t>
      </w:r>
      <w:r w:rsidR="00541E07">
        <w:t xml:space="preserve"> </w:t>
      </w:r>
      <w:proofErr w:type="gramStart"/>
      <w:r w:rsidR="00641667">
        <w:t>05/09/2019</w:t>
      </w:r>
      <w:proofErr w:type="gramEnd"/>
      <w:r w:rsidRPr="00FF5A1A">
        <w:t xml:space="preserve"> </w:t>
      </w:r>
      <w:r w:rsidR="00641667">
        <w:t>Perşembe günü saat 09</w:t>
      </w:r>
      <w:r w:rsidRPr="00FF5A1A">
        <w:t xml:space="preserve">:30’da </w:t>
      </w:r>
      <w:r w:rsidR="00641667">
        <w:t>Atatürk</w:t>
      </w:r>
      <w:r w:rsidRPr="00FF5A1A">
        <w:t xml:space="preserve"> Ortaokulu </w:t>
      </w:r>
      <w:r w:rsidR="00641667">
        <w:t>Öğretmenler Odasında</w:t>
      </w:r>
      <w:r w:rsidRPr="00FF5A1A">
        <w:t xml:space="preserve"> adı geçen öğretmenlerin katılımı ile başladı. </w:t>
      </w:r>
      <w:r w:rsidR="00641667">
        <w:t xml:space="preserve">Şehit Sefa </w:t>
      </w:r>
      <w:proofErr w:type="spellStart"/>
      <w:r w:rsidR="00641667">
        <w:t>İzbudak</w:t>
      </w:r>
      <w:proofErr w:type="spellEnd"/>
      <w:r w:rsidR="00641667">
        <w:t xml:space="preserve"> Ortaokulu Öğretmeni Derya GÜNGÖR doğum izninde olduğu için, </w:t>
      </w:r>
      <w:proofErr w:type="spellStart"/>
      <w:r w:rsidRPr="00FF5A1A">
        <w:t>Aşçıbekirli</w:t>
      </w:r>
      <w:proofErr w:type="spellEnd"/>
      <w:r w:rsidRPr="00FF5A1A">
        <w:t xml:space="preserve"> Ortaokulu Sosyal</w:t>
      </w:r>
      <w:r w:rsidR="00641667">
        <w:t xml:space="preserve"> Bilgiler Öğretmeni Mustafa ARI ise</w:t>
      </w:r>
      <w:r w:rsidRPr="00FF5A1A">
        <w:t xml:space="preserve"> Müdür Vekili olarak görevlendirildiği için toplantıya katılamadı</w:t>
      </w:r>
      <w:r w:rsidR="00641667">
        <w:t>lar</w:t>
      </w:r>
      <w:r w:rsidRPr="00FF5A1A">
        <w:t>.</w:t>
      </w:r>
    </w:p>
    <w:p w:rsidR="00862B2E" w:rsidRDefault="00641667" w:rsidP="00862B2E">
      <w:pPr>
        <w:pStyle w:val="AralkYok"/>
        <w:ind w:left="720"/>
      </w:pPr>
      <w:r>
        <w:t>Bir önceki yıl zümre başkanı olarak görev yapan Zeki DOĞAN, İlçe Zümre Başkanı olarak iki yıllık görev süresinin dolduğunu yeni bir başkan seçilmesi gerektiğini ifade etti. Yapılan oylamada Atatürk Ortaokulu Mehmet Raşit TUNÇ İlçe Zümre Başkanı olarak seçildi.</w:t>
      </w:r>
    </w:p>
    <w:p w:rsidR="00862B2E" w:rsidRDefault="00862B2E" w:rsidP="00862B2E">
      <w:pPr>
        <w:pStyle w:val="AralkYok"/>
        <w:ind w:left="720"/>
      </w:pPr>
    </w:p>
    <w:p w:rsidR="0028057D" w:rsidRPr="00FF5A1A" w:rsidRDefault="00641667" w:rsidP="00862B2E">
      <w:pPr>
        <w:pStyle w:val="AralkYok"/>
        <w:numPr>
          <w:ilvl w:val="0"/>
          <w:numId w:val="8"/>
        </w:numPr>
      </w:pPr>
      <w:r w:rsidRPr="00641667">
        <w:rPr>
          <w:sz w:val="22"/>
          <w:szCs w:val="22"/>
        </w:rPr>
        <w:t>Zümre Başkanı Zeki DOĞAN, bir önceki eğitim öğretim yılı sene sonu zümresinde belirtildiği gibi yetiştirilemeyen konunun ve uygulanmayan kararın olmadığını, bu yıl da aynı hassasiyetin gösterilmesiyle herhangi bir tedbire gerek kalmayacağını belirterek, temennilerinin bu yönde olduğunu ifade etti.</w:t>
      </w:r>
      <w:r w:rsidR="00862B2E">
        <w:t xml:space="preserve"> </w:t>
      </w:r>
      <w:r w:rsidR="00DB2126" w:rsidRPr="00FF5A1A">
        <w:t xml:space="preserve">Zümre Başkanı </w:t>
      </w:r>
      <w:r>
        <w:t xml:space="preserve">seçilen Mehmet Raşit TUNÇ, </w:t>
      </w:r>
      <w:r w:rsidR="00541E07">
        <w:t xml:space="preserve">bu maddenin görüşülmesinde Zeki </w:t>
      </w:r>
      <w:proofErr w:type="spellStart"/>
      <w:r w:rsidR="00541E07">
        <w:t>DOĞAN’a</w:t>
      </w:r>
      <w:proofErr w:type="spellEnd"/>
      <w:r w:rsidR="00541E07">
        <w:t xml:space="preserve"> söz verdi. </w:t>
      </w:r>
      <w:r>
        <w:t>Zeki DOĞAN</w:t>
      </w:r>
      <w:r w:rsidR="00DB2126" w:rsidRPr="00FF5A1A">
        <w:t xml:space="preserve"> bir önceki eğitim öğretim yılı sene sonu zümresinde belirtildiği gibi yetiştirilemeyen konunun ve uygulanmayan kararın olmadığını, bu yıl da aynı hassasiyetin gösterilmesiyle herhangi bir tedbire gerek kalmayacağını belirterek, temennilerinin bu yönde olduğunu ifade etti. </w:t>
      </w:r>
      <w:r w:rsidR="0028057D" w:rsidRPr="00FF5A1A">
        <w:br/>
      </w:r>
    </w:p>
    <w:p w:rsidR="0028057D" w:rsidRDefault="0028057D" w:rsidP="00862B2E">
      <w:pPr>
        <w:pStyle w:val="AralkYok"/>
      </w:pPr>
    </w:p>
    <w:p w:rsidR="00541E07" w:rsidRDefault="00541E07" w:rsidP="00862B2E">
      <w:pPr>
        <w:pStyle w:val="AralkYok"/>
      </w:pPr>
    </w:p>
    <w:p w:rsidR="00541E07" w:rsidRDefault="00541E07" w:rsidP="00862B2E">
      <w:pPr>
        <w:pStyle w:val="AralkYok"/>
      </w:pPr>
    </w:p>
    <w:p w:rsidR="00541E07" w:rsidRDefault="00541E07" w:rsidP="00862B2E">
      <w:pPr>
        <w:pStyle w:val="AralkYok"/>
      </w:pPr>
    </w:p>
    <w:p w:rsidR="00541E07" w:rsidRPr="00FF5A1A" w:rsidRDefault="00541E07" w:rsidP="00862B2E">
      <w:pPr>
        <w:pStyle w:val="AralkYok"/>
      </w:pPr>
    </w:p>
    <w:p w:rsidR="00855D93" w:rsidRPr="00FF5A1A" w:rsidRDefault="00855D93" w:rsidP="00862B2E">
      <w:pPr>
        <w:pStyle w:val="AralkYok"/>
        <w:rPr>
          <w:sz w:val="22"/>
          <w:szCs w:val="22"/>
        </w:rPr>
      </w:pPr>
    </w:p>
    <w:p w:rsidR="00855D93" w:rsidRPr="00FF5A1A" w:rsidRDefault="00541E07" w:rsidP="00862B2E">
      <w:pPr>
        <w:pStyle w:val="AralkYok"/>
        <w:numPr>
          <w:ilvl w:val="0"/>
          <w:numId w:val="8"/>
        </w:numPr>
        <w:rPr>
          <w:sz w:val="22"/>
          <w:szCs w:val="22"/>
        </w:rPr>
      </w:pPr>
      <w:r>
        <w:rPr>
          <w:sz w:val="22"/>
          <w:szCs w:val="22"/>
        </w:rPr>
        <w:lastRenderedPageBreak/>
        <w:t>Eğitim öğretimde başarının sağlanması ve verimin arttırılması için, i</w:t>
      </w:r>
      <w:r w:rsidR="00855D93" w:rsidRPr="00FF5A1A">
        <w:rPr>
          <w:sz w:val="22"/>
          <w:szCs w:val="22"/>
        </w:rPr>
        <w:t xml:space="preserve">lçe düzeyinde uygulama birliğinin sağlanması </w:t>
      </w:r>
      <w:r>
        <w:rPr>
          <w:sz w:val="22"/>
          <w:szCs w:val="22"/>
        </w:rPr>
        <w:t xml:space="preserve">gerekliliğine vurgu yapıldı. Bu amaçla </w:t>
      </w:r>
      <w:r w:rsidR="00855D93" w:rsidRPr="00FF5A1A">
        <w:rPr>
          <w:sz w:val="22"/>
          <w:szCs w:val="22"/>
        </w:rPr>
        <w:t>zümre öğretmenleri arasında zaman zaman birebir görüşmeler yapılmasının ve sosyal medya üzerinden haberleşmenin yararlı olduğu ifade edildi. Birlikte hareket edilmesinin ve zümreler arasında bilgi paylaşımı yapılmasının başarıyı arttıracağı vurgulandı.</w:t>
      </w:r>
      <w:r>
        <w:rPr>
          <w:sz w:val="22"/>
          <w:szCs w:val="22"/>
        </w:rPr>
        <w:t xml:space="preserve"> </w:t>
      </w:r>
      <w:r>
        <w:rPr>
          <w:sz w:val="22"/>
          <w:szCs w:val="22"/>
        </w:rPr>
        <w:br/>
        <w:t xml:space="preserve">Zeki DOĞAN, sosyal medya üzerinden haberleşmenin önemine vurgu yaparak </w:t>
      </w:r>
      <w:proofErr w:type="spellStart"/>
      <w:r>
        <w:rPr>
          <w:sz w:val="22"/>
          <w:szCs w:val="22"/>
        </w:rPr>
        <w:t>Whatsapp</w:t>
      </w:r>
      <w:proofErr w:type="spellEnd"/>
      <w:r>
        <w:rPr>
          <w:sz w:val="22"/>
          <w:szCs w:val="22"/>
        </w:rPr>
        <w:t xml:space="preserve"> grubu kurduklarını ifade etti.</w:t>
      </w:r>
    </w:p>
    <w:p w:rsidR="0028057D" w:rsidRPr="00FF5A1A" w:rsidRDefault="0028057D" w:rsidP="00862B2E">
      <w:pPr>
        <w:pStyle w:val="AralkYok"/>
      </w:pPr>
    </w:p>
    <w:p w:rsidR="00541E07" w:rsidRDefault="00541E07" w:rsidP="00862B2E">
      <w:pPr>
        <w:pStyle w:val="AralkYok"/>
        <w:numPr>
          <w:ilvl w:val="0"/>
          <w:numId w:val="8"/>
        </w:numPr>
      </w:pPr>
      <w:r w:rsidRPr="00541E07">
        <w:t xml:space="preserve">Sosyal Bilgiler Öğretim Programı ve T.C. İnkılap Tarihi Programı Öğretim Programı hakkında bilgi veren ders öğretmeni Zeki DOĞAN, geçen yıl olduğu gibi 2019-2020 Eğitim Öğretim yılında da tüm sınıflarda yeni müfredatın uygulanacağını söyledi. </w:t>
      </w:r>
      <w:r>
        <w:t xml:space="preserve"> Program</w:t>
      </w:r>
      <w:r w:rsidRPr="00541E07">
        <w:t xml:space="preserve"> hakkında bilgi veren Zeki DOĞAN, ders saatlerinin azlığından dolayı bazı etkinliklerin uygulanmasında sıkıntı yaşandığını, etkinliklerin sınıfta yapılması gerektiğini ancak gerek zaman açısından gerekse kitaptaki etkinliklerin sınıfta uygulanamayacak türde olmasından dolayı sorunlar yaşandığını belirtti. Ayrıca röportaj, araştırma, internet sitesi inceleme, anket gibi sınıfta yapılamayacak etkinliklerin ve derste yeterli zaman bulunamadığı için yapılamayacak etkinliklerin ev ödevi olarak verilmesi gerektiğini belirtti. Dersler işlenirken öğrenci merkezli ve öğrencilerin aktif olduğu bir sistem benimsenmesi gerektiğini anlattı. Derslerin kazanımlar doğrultusunda işlenmesi konusunda görüş birliğine varıldı.</w:t>
      </w:r>
    </w:p>
    <w:p w:rsidR="00541E07" w:rsidRDefault="00541E07" w:rsidP="00862B2E">
      <w:pPr>
        <w:pStyle w:val="AralkYok"/>
      </w:pPr>
    </w:p>
    <w:p w:rsidR="00541E07" w:rsidRPr="00541E07" w:rsidRDefault="00541E07" w:rsidP="00862B2E">
      <w:pPr>
        <w:pStyle w:val="AralkYok"/>
        <w:numPr>
          <w:ilvl w:val="0"/>
          <w:numId w:val="8"/>
        </w:numPr>
      </w:pPr>
      <w:r w:rsidRPr="00541E07">
        <w:t>Öğrencilerin başarısını arttırıcı önlemler şöyle tespit edildi:</w:t>
      </w:r>
    </w:p>
    <w:p w:rsidR="00862B2E" w:rsidRDefault="00541E07" w:rsidP="00862B2E">
      <w:pPr>
        <w:pStyle w:val="AralkYok"/>
        <w:numPr>
          <w:ilvl w:val="0"/>
          <w:numId w:val="9"/>
        </w:numPr>
      </w:pPr>
      <w:r w:rsidRPr="00541E07">
        <w:t>EBA sistemi ve Akıllı Tahtadan yararlanılması,</w:t>
      </w:r>
    </w:p>
    <w:p w:rsidR="00862B2E" w:rsidRDefault="00541E07" w:rsidP="00862B2E">
      <w:pPr>
        <w:pStyle w:val="AralkYok"/>
        <w:numPr>
          <w:ilvl w:val="0"/>
          <w:numId w:val="9"/>
        </w:numPr>
      </w:pPr>
      <w:r w:rsidRPr="00541E07">
        <w:t>MEB Kazanım Testlerinin geri dönüt amaçlı kullanılması,</w:t>
      </w:r>
      <w:r w:rsidR="00862B2E">
        <w:t xml:space="preserve"> </w:t>
      </w:r>
    </w:p>
    <w:p w:rsidR="00862B2E" w:rsidRDefault="00541E07" w:rsidP="00862B2E">
      <w:pPr>
        <w:pStyle w:val="AralkYok"/>
        <w:numPr>
          <w:ilvl w:val="0"/>
          <w:numId w:val="9"/>
        </w:numPr>
      </w:pPr>
      <w:r w:rsidRPr="00541E07">
        <w:t>Okul-aile işbirliğine önem verilmesi</w:t>
      </w:r>
    </w:p>
    <w:p w:rsidR="00862B2E" w:rsidRDefault="00541E07" w:rsidP="00862B2E">
      <w:pPr>
        <w:pStyle w:val="AralkYok"/>
        <w:numPr>
          <w:ilvl w:val="0"/>
          <w:numId w:val="9"/>
        </w:numPr>
      </w:pPr>
      <w:r w:rsidRPr="00541E07">
        <w:t>Öğrencilerin derste aktif kılınması</w:t>
      </w:r>
    </w:p>
    <w:p w:rsidR="00862B2E" w:rsidRDefault="00541E07" w:rsidP="00862B2E">
      <w:pPr>
        <w:pStyle w:val="AralkYok"/>
        <w:numPr>
          <w:ilvl w:val="0"/>
          <w:numId w:val="9"/>
        </w:numPr>
      </w:pPr>
      <w:r w:rsidRPr="00541E07">
        <w:t>Öğrenci seviyesine inilmesi</w:t>
      </w:r>
    </w:p>
    <w:p w:rsidR="00862B2E" w:rsidRDefault="00541E07" w:rsidP="00862B2E">
      <w:pPr>
        <w:pStyle w:val="AralkYok"/>
        <w:numPr>
          <w:ilvl w:val="0"/>
          <w:numId w:val="9"/>
        </w:numPr>
      </w:pPr>
      <w:r w:rsidRPr="00541E07">
        <w:t>Gerekli araç-gereçlerin etkili kullanılması</w:t>
      </w:r>
    </w:p>
    <w:p w:rsidR="00862B2E" w:rsidRDefault="00541E07" w:rsidP="00862B2E">
      <w:pPr>
        <w:pStyle w:val="AralkYok"/>
        <w:numPr>
          <w:ilvl w:val="0"/>
          <w:numId w:val="9"/>
        </w:numPr>
      </w:pPr>
      <w:r w:rsidRPr="00541E07">
        <w:t>Ödevlerin takip edilmesi</w:t>
      </w:r>
    </w:p>
    <w:p w:rsidR="00862B2E" w:rsidRDefault="00541E07" w:rsidP="00862B2E">
      <w:pPr>
        <w:pStyle w:val="AralkYok"/>
        <w:numPr>
          <w:ilvl w:val="0"/>
          <w:numId w:val="9"/>
        </w:numPr>
      </w:pPr>
      <w:r w:rsidRPr="00541E07">
        <w:t>Teknolojik araç-gereçlerden faydalanılması</w:t>
      </w:r>
    </w:p>
    <w:p w:rsidR="00862B2E" w:rsidRDefault="00541E07" w:rsidP="00862B2E">
      <w:pPr>
        <w:pStyle w:val="AralkYok"/>
        <w:numPr>
          <w:ilvl w:val="0"/>
          <w:numId w:val="9"/>
        </w:numPr>
      </w:pPr>
      <w:proofErr w:type="gramStart"/>
      <w:r w:rsidRPr="00541E07">
        <w:t>Yıl sonu</w:t>
      </w:r>
      <w:proofErr w:type="gramEnd"/>
      <w:r w:rsidRPr="00541E07">
        <w:t xml:space="preserve"> sınavları için imkânlar ölçüsünde deneme sınavlarının yapılması</w:t>
      </w:r>
    </w:p>
    <w:p w:rsidR="00541E07" w:rsidRPr="00541E07" w:rsidRDefault="00541E07" w:rsidP="00862B2E">
      <w:pPr>
        <w:pStyle w:val="AralkYok"/>
        <w:numPr>
          <w:ilvl w:val="0"/>
          <w:numId w:val="9"/>
        </w:numPr>
      </w:pPr>
      <w:r w:rsidRPr="00541E07">
        <w:t>Veli toplantılarının zamanında yapılması</w:t>
      </w:r>
    </w:p>
    <w:p w:rsidR="00541E07" w:rsidRDefault="00541E07" w:rsidP="00862B2E">
      <w:pPr>
        <w:pStyle w:val="AralkYok"/>
      </w:pPr>
    </w:p>
    <w:p w:rsidR="00862B2E" w:rsidRPr="00862B2E" w:rsidRDefault="00541E07" w:rsidP="00862B2E">
      <w:pPr>
        <w:pStyle w:val="AralkYok"/>
        <w:numPr>
          <w:ilvl w:val="0"/>
          <w:numId w:val="8"/>
        </w:numPr>
        <w:rPr>
          <w:rFonts w:eastAsiaTheme="minorHAnsi"/>
          <w:lang w:eastAsia="en-US"/>
        </w:rPr>
      </w:pPr>
      <w:r>
        <w:t>Öğrencilerin başarı durumlarını</w:t>
      </w:r>
      <w:r w:rsidR="00862B2E">
        <w:t xml:space="preserve"> yerinde görmek ve değerlendirmek için geçen yıl olduğu gibi bu yıl da ilçe düzeyinde deneme sınavlarının yapılmasının yerinde olacağı vurgulandı. Bu tür sınavların özellikle LGS ve Bursluluk sınavlarındaki başarının artmasında büyük etkiye sahip olduğu ifade edildi. Ayrıca s</w:t>
      </w:r>
      <w:r w:rsidR="00862B2E" w:rsidRPr="00862B2E">
        <w:t xml:space="preserve">ınavlarda başarıyı arttırmak için, </w:t>
      </w:r>
    </w:p>
    <w:p w:rsidR="00862B2E" w:rsidRDefault="00862B2E" w:rsidP="00862B2E">
      <w:pPr>
        <w:pStyle w:val="AralkYok"/>
        <w:numPr>
          <w:ilvl w:val="0"/>
          <w:numId w:val="10"/>
        </w:numPr>
      </w:pPr>
      <w:r w:rsidRPr="00FF5A1A">
        <w:t xml:space="preserve">Derslerin etkili işlenmesi, </w:t>
      </w:r>
      <w:r>
        <w:t xml:space="preserve"> </w:t>
      </w:r>
    </w:p>
    <w:p w:rsidR="00862B2E" w:rsidRDefault="00862B2E" w:rsidP="00862B2E">
      <w:pPr>
        <w:pStyle w:val="AralkYok"/>
        <w:numPr>
          <w:ilvl w:val="0"/>
          <w:numId w:val="10"/>
        </w:numPr>
      </w:pPr>
      <w:r w:rsidRPr="00FF5A1A">
        <w:t xml:space="preserve">Akıllı Tahta ve </w:t>
      </w:r>
      <w:proofErr w:type="spellStart"/>
      <w:r w:rsidRPr="00FF5A1A">
        <w:t>EBA’dan</w:t>
      </w:r>
      <w:proofErr w:type="spellEnd"/>
      <w:r w:rsidRPr="00FF5A1A">
        <w:t xml:space="preserve"> yararlanılması, </w:t>
      </w:r>
    </w:p>
    <w:p w:rsidR="00862B2E" w:rsidRDefault="00862B2E" w:rsidP="00862B2E">
      <w:pPr>
        <w:pStyle w:val="AralkYok"/>
        <w:numPr>
          <w:ilvl w:val="0"/>
          <w:numId w:val="10"/>
        </w:numPr>
      </w:pPr>
      <w:r w:rsidRPr="00FF5A1A">
        <w:t xml:space="preserve">Kazanım Testlerinin ve deneme sınavlarının uygulanması, </w:t>
      </w:r>
    </w:p>
    <w:p w:rsidR="00862B2E" w:rsidRDefault="00862B2E" w:rsidP="00862B2E">
      <w:pPr>
        <w:pStyle w:val="AralkYok"/>
        <w:numPr>
          <w:ilvl w:val="0"/>
          <w:numId w:val="10"/>
        </w:numPr>
      </w:pPr>
      <w:r w:rsidRPr="00FF5A1A">
        <w:t xml:space="preserve">Yetiştirme kurslarına devam ve takibin sağlanması, </w:t>
      </w:r>
    </w:p>
    <w:p w:rsidR="00862B2E" w:rsidRDefault="00862B2E" w:rsidP="00862B2E">
      <w:pPr>
        <w:pStyle w:val="AralkYok"/>
        <w:numPr>
          <w:ilvl w:val="0"/>
          <w:numId w:val="10"/>
        </w:numPr>
      </w:pPr>
      <w:r w:rsidRPr="00FF5A1A">
        <w:t xml:space="preserve">Velilerle işbirliğine gidilmesi, </w:t>
      </w:r>
    </w:p>
    <w:p w:rsidR="00862B2E" w:rsidRPr="00FF5A1A" w:rsidRDefault="00862B2E" w:rsidP="00862B2E">
      <w:pPr>
        <w:pStyle w:val="AralkYok"/>
        <w:numPr>
          <w:ilvl w:val="0"/>
          <w:numId w:val="10"/>
        </w:numPr>
      </w:pPr>
      <w:r w:rsidRPr="00FF5A1A">
        <w:t>Test tekniği üzerinde durulması gibi konularda görüş birliğine varıldı.</w:t>
      </w:r>
    </w:p>
    <w:p w:rsidR="00855D93" w:rsidRPr="00862B2E" w:rsidRDefault="007C648A" w:rsidP="00862B2E">
      <w:pPr>
        <w:pStyle w:val="AralkYok"/>
      </w:pPr>
      <w:r w:rsidRPr="00862B2E">
        <w:br/>
      </w:r>
    </w:p>
    <w:p w:rsidR="007C648A" w:rsidRPr="00FF5A1A" w:rsidRDefault="007C648A" w:rsidP="00862B2E">
      <w:pPr>
        <w:pStyle w:val="AralkYok"/>
        <w:numPr>
          <w:ilvl w:val="0"/>
          <w:numId w:val="8"/>
        </w:numPr>
      </w:pPr>
      <w:r w:rsidRPr="00FF5A1A">
        <w:t>Konuların özelliklerine göre diğer zümre öğretmenleriyle ( Türkçe, Matematik, Fen ve Teknoloji, Din Kültürü ve Ahlak Bilgisi )  işbirliği yapılmasına karar verildi.</w:t>
      </w:r>
    </w:p>
    <w:p w:rsidR="007C648A" w:rsidRPr="00FF5A1A" w:rsidRDefault="007C648A" w:rsidP="00862B2E">
      <w:pPr>
        <w:pStyle w:val="AralkYok"/>
      </w:pPr>
    </w:p>
    <w:p w:rsidR="007C648A" w:rsidRPr="00FF5A1A" w:rsidRDefault="00862B2E" w:rsidP="00862B2E">
      <w:pPr>
        <w:pStyle w:val="AralkYok"/>
        <w:numPr>
          <w:ilvl w:val="0"/>
          <w:numId w:val="8"/>
        </w:numPr>
      </w:pPr>
      <w:r>
        <w:t xml:space="preserve">Eğitim öğretimde kalitenin yükseltilmesi için derslere hazırlıklı girilmesi, öğrencilerin derste aktif tutulması, okul-veli işbirliğine önem verilmesi, </w:t>
      </w:r>
      <w:r w:rsidR="007C648A" w:rsidRPr="00FF5A1A">
        <w:t xml:space="preserve"> </w:t>
      </w:r>
      <w:r>
        <w:t>EBA ve akıllı tahtanın aktif olarak kullanılması, ala</w:t>
      </w:r>
      <w:r w:rsidR="007C648A" w:rsidRPr="00FF5A1A">
        <w:t>nımızdaki çalışmalar ve değişikliklerin yanı sıra bilim ve teknoloji alanında meydana gelen değişikliklerin de takip edilerek, derslerde işlenmesi ve uygul</w:t>
      </w:r>
      <w:r>
        <w:t xml:space="preserve">amalara yansıtılması gerektiği ifade edildi. </w:t>
      </w:r>
      <w:r w:rsidR="007C648A" w:rsidRPr="00FF5A1A">
        <w:t xml:space="preserve"> </w:t>
      </w:r>
      <w:r>
        <w:br/>
        <w:t>Ayrıca</w:t>
      </w:r>
      <w:r w:rsidR="007C648A" w:rsidRPr="00FF5A1A">
        <w:t xml:space="preserve"> Tebliğler dergisinin ve yeni yönetmeliklerin düzenli olarak Milli Eğitim Bakanlığının internet sitesi </w:t>
      </w:r>
      <w:hyperlink r:id="rId6" w:history="1">
        <w:r w:rsidR="007C648A" w:rsidRPr="00FF5A1A">
          <w:rPr>
            <w:u w:val="single"/>
          </w:rPr>
          <w:t>www.meb.gov.tr</w:t>
        </w:r>
      </w:hyperlink>
      <w:r w:rsidR="007C648A" w:rsidRPr="00FF5A1A">
        <w:t xml:space="preserve"> adresinden, müfredat ve programlar ile ilgili değişiklerinin Talim ve Terbiye Kurulu Başkanlığı’nın </w:t>
      </w:r>
      <w:hyperlink r:id="rId7" w:history="1">
        <w:r w:rsidR="007C648A" w:rsidRPr="00FF5A1A">
          <w:rPr>
            <w:u w:val="single"/>
          </w:rPr>
          <w:t>http://ttkb.meb.gov.tr</w:t>
        </w:r>
      </w:hyperlink>
      <w:r w:rsidR="007C648A" w:rsidRPr="00FF5A1A">
        <w:t xml:space="preserve"> sayfasından takip edilmesi gerektiğini belirtti. Derslerle ilgili her türlü </w:t>
      </w:r>
      <w:proofErr w:type="spellStart"/>
      <w:r w:rsidR="007C648A" w:rsidRPr="00FF5A1A">
        <w:t>dökümanın</w:t>
      </w:r>
      <w:proofErr w:type="spellEnd"/>
      <w:r w:rsidR="007C648A" w:rsidRPr="00FF5A1A">
        <w:t xml:space="preserve"> </w:t>
      </w:r>
      <w:hyperlink r:id="rId8" w:history="1">
        <w:r w:rsidR="007C648A" w:rsidRPr="00FF5A1A">
          <w:rPr>
            <w:u w:val="single"/>
          </w:rPr>
          <w:t>http://www.eba.gov.tr</w:t>
        </w:r>
      </w:hyperlink>
      <w:r w:rsidR="007C648A" w:rsidRPr="00FF5A1A">
        <w:t xml:space="preserve"> de bulunduğunu, bu nedenle </w:t>
      </w:r>
      <w:proofErr w:type="spellStart"/>
      <w:r w:rsidR="007C648A" w:rsidRPr="00FF5A1A">
        <w:t>EBA’nın</w:t>
      </w:r>
      <w:proofErr w:type="spellEnd"/>
      <w:r w:rsidR="007C648A" w:rsidRPr="00FF5A1A">
        <w:t xml:space="preserve"> titizlikle </w:t>
      </w:r>
      <w:r w:rsidR="007C648A" w:rsidRPr="00FF5A1A">
        <w:lastRenderedPageBreak/>
        <w:t>takip edilmesi gerektiği ifade edildi. İmkânlar ölçüsünde mesleki ve bilimsel yayınların da takip edilmesinin yararlı olacağı anlatıldı.</w:t>
      </w:r>
    </w:p>
    <w:p w:rsidR="007C648A" w:rsidRPr="00FF5A1A" w:rsidRDefault="007C648A" w:rsidP="00862B2E">
      <w:pPr>
        <w:pStyle w:val="AralkYok"/>
      </w:pPr>
    </w:p>
    <w:p w:rsidR="007C7A66" w:rsidRPr="00FF5A1A" w:rsidRDefault="00862B2E" w:rsidP="00862B2E">
      <w:pPr>
        <w:pStyle w:val="AralkYok"/>
        <w:numPr>
          <w:ilvl w:val="0"/>
          <w:numId w:val="8"/>
        </w:numPr>
      </w:pPr>
      <w:r w:rsidRPr="00862B2E">
        <w:t>Gerek ders esnasında, gerek okul içinde, gerekse nöbetlerde, öğrencilerin ve öğretmenlerin herhangi bir kazayla ve olumsuzlukla karşılaşmaması için gerekli iş sağlığı ve iş güvenliği tedbirlerinin alınması gerektiği ifade edildi. Bu konuda okul idaresi, nöbetçi öğretmen ve hizmetli ile işbirliği yapılmasının yararlı olacağı anlatıldı</w:t>
      </w:r>
      <w:r w:rsidR="007C7A66" w:rsidRPr="00FF5A1A">
        <w:br/>
      </w:r>
    </w:p>
    <w:p w:rsidR="00FF5A1A" w:rsidRPr="00862B2E" w:rsidRDefault="00FF5A1A" w:rsidP="00862B2E">
      <w:pPr>
        <w:pStyle w:val="AralkYok"/>
      </w:pPr>
    </w:p>
    <w:p w:rsidR="00FF5A1A" w:rsidRDefault="00862B2E" w:rsidP="00862B2E">
      <w:pPr>
        <w:pStyle w:val="AralkYok"/>
        <w:numPr>
          <w:ilvl w:val="0"/>
          <w:numId w:val="8"/>
        </w:numPr>
      </w:pPr>
      <w:r>
        <w:t>2019-2020</w:t>
      </w:r>
      <w:r w:rsidR="00FF5A1A" w:rsidRPr="00FF5A1A">
        <w:t xml:space="preserve"> Eğitim Öğretim yılının verimli ve başarılı geçmesi temennisinde bulunan Zümre Başkanı </w:t>
      </w:r>
      <w:r>
        <w:t>Mehmet Raşit TUNÇ</w:t>
      </w:r>
      <w:r w:rsidR="00FF5A1A" w:rsidRPr="00FF5A1A">
        <w:t>, katılımcı arkadaşlara teşekkür ederek toplantıyı bitirdi.</w:t>
      </w:r>
    </w:p>
    <w:p w:rsidR="00204C42" w:rsidRDefault="00204C42" w:rsidP="00204C42">
      <w:pPr>
        <w:pStyle w:val="ListeParagraf"/>
      </w:pPr>
    </w:p>
    <w:p w:rsidR="00204C42" w:rsidRPr="00204C42" w:rsidRDefault="00204C42" w:rsidP="00204C42">
      <w:pPr>
        <w:spacing w:after="0" w:line="240" w:lineRule="auto"/>
        <w:jc w:val="center"/>
        <w:rPr>
          <w:rFonts w:ascii="Times New Roman" w:eastAsia="Times New Roman" w:hAnsi="Times New Roman" w:cs="Times New Roman"/>
          <w:b/>
          <w:sz w:val="24"/>
          <w:szCs w:val="24"/>
          <w:lang w:eastAsia="tr-TR"/>
        </w:rPr>
      </w:pPr>
    </w:p>
    <w:p w:rsidR="00204C42" w:rsidRPr="00204C42" w:rsidRDefault="00204C42" w:rsidP="00204C42">
      <w:pPr>
        <w:spacing w:after="0" w:line="240" w:lineRule="auto"/>
        <w:jc w:val="center"/>
        <w:rPr>
          <w:rFonts w:ascii="Times New Roman" w:eastAsia="Times New Roman" w:hAnsi="Times New Roman" w:cs="Times New Roman"/>
          <w:b/>
          <w:sz w:val="24"/>
          <w:szCs w:val="24"/>
          <w:lang w:eastAsia="tr-TR"/>
        </w:rPr>
      </w:pPr>
      <w:r w:rsidRPr="00204C42">
        <w:rPr>
          <w:rFonts w:ascii="Times New Roman" w:eastAsia="Times New Roman" w:hAnsi="Times New Roman" w:cs="Times New Roman"/>
          <w:b/>
          <w:sz w:val="24"/>
          <w:szCs w:val="24"/>
          <w:lang w:eastAsia="tr-TR"/>
        </w:rPr>
        <w:t>ALINAN KARARLAR</w:t>
      </w:r>
    </w:p>
    <w:p w:rsidR="00204C42" w:rsidRPr="00204C42" w:rsidRDefault="00204C42" w:rsidP="00204C42">
      <w:pPr>
        <w:spacing w:after="0" w:line="240" w:lineRule="auto"/>
        <w:rPr>
          <w:rFonts w:ascii="Times New Roman" w:eastAsia="Times New Roman" w:hAnsi="Times New Roman" w:cs="Times New Roman"/>
          <w:sz w:val="24"/>
          <w:szCs w:val="24"/>
          <w:lang w:eastAsia="tr-TR"/>
        </w:rPr>
      </w:pPr>
    </w:p>
    <w:p w:rsidR="00204C42" w:rsidRPr="00204C42" w:rsidRDefault="00204C42" w:rsidP="00204C42">
      <w:pPr>
        <w:spacing w:after="0" w:line="240" w:lineRule="auto"/>
        <w:rPr>
          <w:rFonts w:ascii="Times New Roman" w:eastAsia="Times New Roman" w:hAnsi="Times New Roman" w:cs="Times New Roman"/>
          <w:sz w:val="24"/>
          <w:szCs w:val="24"/>
          <w:lang w:eastAsia="tr-TR"/>
        </w:rPr>
      </w:pPr>
      <w:r w:rsidRPr="00204C42">
        <w:rPr>
          <w:rFonts w:ascii="Times New Roman" w:eastAsia="Times New Roman" w:hAnsi="Times New Roman" w:cs="Times New Roman"/>
          <w:sz w:val="24"/>
          <w:szCs w:val="24"/>
          <w:lang w:eastAsia="tr-TR"/>
        </w:rPr>
        <w:t>1. Yıl içinde yapılacak çalışmaların planlanmasının çalışma takvimine uygun olmasına,</w:t>
      </w:r>
    </w:p>
    <w:p w:rsidR="00204C42" w:rsidRPr="00204C42" w:rsidRDefault="00204C42" w:rsidP="00204C42">
      <w:pPr>
        <w:spacing w:after="0" w:line="240" w:lineRule="auto"/>
        <w:rPr>
          <w:rFonts w:ascii="Times New Roman" w:eastAsia="Times New Roman" w:hAnsi="Times New Roman" w:cs="Times New Roman"/>
          <w:sz w:val="24"/>
          <w:szCs w:val="24"/>
          <w:lang w:eastAsia="tr-TR"/>
        </w:rPr>
      </w:pPr>
    </w:p>
    <w:p w:rsidR="00204C42" w:rsidRPr="00204C42" w:rsidRDefault="00204C42" w:rsidP="00204C42">
      <w:pPr>
        <w:spacing w:after="0" w:line="240" w:lineRule="auto"/>
        <w:rPr>
          <w:rFonts w:ascii="Times New Roman" w:eastAsia="Times New Roman" w:hAnsi="Times New Roman" w:cs="Times New Roman"/>
          <w:sz w:val="24"/>
          <w:szCs w:val="24"/>
          <w:lang w:eastAsia="tr-TR"/>
        </w:rPr>
      </w:pPr>
      <w:r w:rsidRPr="00204C42">
        <w:rPr>
          <w:rFonts w:ascii="Times New Roman" w:eastAsia="Times New Roman" w:hAnsi="Times New Roman" w:cs="Times New Roman"/>
          <w:sz w:val="24"/>
          <w:szCs w:val="24"/>
          <w:lang w:eastAsia="tr-TR"/>
        </w:rPr>
        <w:t>2. Sosyal Bilgiler konularının işlenişinde değişiklikler göz önünde bulundurularak öğretim programına, kazanımlara, etkinliklere ve ara disiplinlere dikkat edilmesine,</w:t>
      </w:r>
    </w:p>
    <w:p w:rsidR="00204C42" w:rsidRPr="00204C42" w:rsidRDefault="00204C42" w:rsidP="00204C42">
      <w:pPr>
        <w:spacing w:after="0" w:line="240" w:lineRule="auto"/>
        <w:rPr>
          <w:rFonts w:ascii="Times New Roman" w:eastAsia="Times New Roman" w:hAnsi="Times New Roman" w:cs="Times New Roman"/>
          <w:sz w:val="24"/>
          <w:szCs w:val="24"/>
          <w:lang w:eastAsia="tr-TR"/>
        </w:rPr>
      </w:pPr>
    </w:p>
    <w:p w:rsidR="00204C42" w:rsidRPr="00204C42" w:rsidRDefault="00204C42" w:rsidP="00204C42">
      <w:pPr>
        <w:spacing w:after="0" w:line="240" w:lineRule="auto"/>
        <w:rPr>
          <w:rFonts w:ascii="Times New Roman" w:eastAsia="Times New Roman" w:hAnsi="Times New Roman" w:cs="Times New Roman"/>
          <w:sz w:val="24"/>
          <w:szCs w:val="24"/>
          <w:lang w:eastAsia="tr-TR"/>
        </w:rPr>
      </w:pPr>
      <w:r w:rsidRPr="00204C42">
        <w:rPr>
          <w:rFonts w:ascii="Times New Roman" w:eastAsia="Times New Roman" w:hAnsi="Times New Roman" w:cs="Times New Roman"/>
          <w:sz w:val="24"/>
          <w:szCs w:val="24"/>
          <w:lang w:eastAsia="tr-TR"/>
        </w:rPr>
        <w:t xml:space="preserve">3. Günlük planların ve derste yapılacak etkinliklerin okul ve çevre </w:t>
      </w:r>
      <w:proofErr w:type="gramStart"/>
      <w:r w:rsidRPr="00204C42">
        <w:rPr>
          <w:rFonts w:ascii="Times New Roman" w:eastAsia="Times New Roman" w:hAnsi="Times New Roman" w:cs="Times New Roman"/>
          <w:sz w:val="24"/>
          <w:szCs w:val="24"/>
          <w:lang w:eastAsia="tr-TR"/>
        </w:rPr>
        <w:t>imkanları</w:t>
      </w:r>
      <w:proofErr w:type="gramEnd"/>
      <w:r w:rsidRPr="00204C42">
        <w:rPr>
          <w:rFonts w:ascii="Times New Roman" w:eastAsia="Times New Roman" w:hAnsi="Times New Roman" w:cs="Times New Roman"/>
          <w:sz w:val="24"/>
          <w:szCs w:val="24"/>
          <w:lang w:eastAsia="tr-TR"/>
        </w:rPr>
        <w:t xml:space="preserve"> göz önüne alınarak yapılmasına ve gerektiğine değişikliğe gidilmesine </w:t>
      </w:r>
    </w:p>
    <w:p w:rsidR="00204C42" w:rsidRPr="00204C42" w:rsidRDefault="00204C42" w:rsidP="00204C42">
      <w:pPr>
        <w:spacing w:after="0" w:line="240" w:lineRule="auto"/>
        <w:rPr>
          <w:rFonts w:ascii="Times New Roman" w:eastAsia="Times New Roman" w:hAnsi="Times New Roman" w:cs="Times New Roman"/>
          <w:sz w:val="24"/>
          <w:szCs w:val="24"/>
          <w:lang w:eastAsia="tr-TR"/>
        </w:rPr>
      </w:pPr>
    </w:p>
    <w:p w:rsidR="00204C42" w:rsidRPr="00204C42" w:rsidRDefault="00204C42" w:rsidP="00204C42">
      <w:pPr>
        <w:spacing w:after="0" w:line="240" w:lineRule="auto"/>
        <w:rPr>
          <w:rFonts w:ascii="Times New Roman" w:eastAsia="Times New Roman" w:hAnsi="Times New Roman" w:cs="Times New Roman"/>
          <w:sz w:val="24"/>
          <w:szCs w:val="24"/>
          <w:lang w:eastAsia="tr-TR"/>
        </w:rPr>
      </w:pPr>
      <w:r w:rsidRPr="00204C42">
        <w:rPr>
          <w:rFonts w:ascii="Times New Roman" w:eastAsia="Times New Roman" w:hAnsi="Times New Roman" w:cs="Times New Roman"/>
          <w:sz w:val="24"/>
          <w:szCs w:val="24"/>
          <w:lang w:eastAsia="tr-TR"/>
        </w:rPr>
        <w:t>4. Derse hazırlık için planlama (günlük plan) yapılmasına,</w:t>
      </w:r>
    </w:p>
    <w:p w:rsidR="00204C42" w:rsidRPr="00204C42" w:rsidRDefault="00204C42" w:rsidP="00204C42">
      <w:pPr>
        <w:spacing w:after="0" w:line="240" w:lineRule="auto"/>
        <w:rPr>
          <w:rFonts w:ascii="Times New Roman" w:eastAsia="Times New Roman" w:hAnsi="Times New Roman" w:cs="Times New Roman"/>
          <w:sz w:val="24"/>
          <w:szCs w:val="24"/>
          <w:lang w:eastAsia="tr-TR"/>
        </w:rPr>
      </w:pPr>
      <w:r w:rsidRPr="00204C42">
        <w:rPr>
          <w:rFonts w:ascii="Times New Roman" w:eastAsia="Times New Roman" w:hAnsi="Times New Roman" w:cs="Times New Roman"/>
          <w:sz w:val="24"/>
          <w:szCs w:val="24"/>
          <w:lang w:eastAsia="tr-TR"/>
        </w:rPr>
        <w:t xml:space="preserve"> </w:t>
      </w:r>
    </w:p>
    <w:p w:rsidR="00204C42" w:rsidRPr="00204C42" w:rsidRDefault="00204C42" w:rsidP="00204C42">
      <w:pPr>
        <w:spacing w:after="0" w:line="240" w:lineRule="auto"/>
        <w:rPr>
          <w:rFonts w:ascii="Times New Roman" w:eastAsia="Times New Roman" w:hAnsi="Times New Roman" w:cs="Times New Roman"/>
          <w:sz w:val="24"/>
          <w:szCs w:val="24"/>
          <w:lang w:eastAsia="tr-TR"/>
        </w:rPr>
      </w:pPr>
      <w:r w:rsidRPr="00204C42">
        <w:rPr>
          <w:rFonts w:ascii="Times New Roman" w:eastAsia="Times New Roman" w:hAnsi="Times New Roman" w:cs="Times New Roman"/>
          <w:sz w:val="24"/>
          <w:szCs w:val="24"/>
          <w:lang w:eastAsia="tr-TR"/>
        </w:rPr>
        <w:t xml:space="preserve">5. </w:t>
      </w:r>
      <w:r w:rsidRPr="00204C42">
        <w:rPr>
          <w:rFonts w:ascii="Times New Roman" w:eastAsia="Times New Roman" w:hAnsi="Times New Roman" w:cs="Times New Roman"/>
          <w:sz w:val="24"/>
          <w:szCs w:val="24"/>
          <w:lang w:eastAsia="tr-TR"/>
        </w:rPr>
        <w:t>Derslerde soru-</w:t>
      </w:r>
      <w:r w:rsidRPr="00204C42">
        <w:rPr>
          <w:rFonts w:ascii="Times New Roman" w:eastAsia="Times New Roman" w:hAnsi="Times New Roman" w:cs="Times New Roman"/>
          <w:sz w:val="24"/>
          <w:szCs w:val="24"/>
          <w:lang w:eastAsia="tr-TR"/>
        </w:rPr>
        <w:t xml:space="preserve">cevap, </w:t>
      </w:r>
      <w:r w:rsidRPr="00204C42">
        <w:rPr>
          <w:rFonts w:ascii="Times New Roman" w:eastAsia="Times New Roman" w:hAnsi="Times New Roman" w:cs="Times New Roman"/>
          <w:sz w:val="24"/>
          <w:szCs w:val="24"/>
          <w:lang w:eastAsia="tr-TR"/>
        </w:rPr>
        <w:t xml:space="preserve">tartışma, </w:t>
      </w:r>
      <w:r w:rsidRPr="00204C42">
        <w:rPr>
          <w:rFonts w:ascii="Times New Roman" w:eastAsia="Times New Roman" w:hAnsi="Times New Roman" w:cs="Times New Roman"/>
          <w:sz w:val="24"/>
          <w:szCs w:val="24"/>
          <w:lang w:eastAsia="tr-TR"/>
        </w:rPr>
        <w:t>anlatım, karşılaştırma, drama, örnekleme, haritada gösterme, örnek olay incelemesi, problem çözme gibi öğrenciyi aktif kılan yöntemlerin kullanılmasına,</w:t>
      </w:r>
    </w:p>
    <w:p w:rsidR="00204C42" w:rsidRPr="00204C42" w:rsidRDefault="00204C42" w:rsidP="00204C42">
      <w:pPr>
        <w:spacing w:after="0" w:line="240" w:lineRule="auto"/>
        <w:rPr>
          <w:rFonts w:ascii="Times New Roman" w:eastAsia="Times New Roman" w:hAnsi="Times New Roman" w:cs="Times New Roman"/>
          <w:bCs/>
          <w:sz w:val="24"/>
          <w:szCs w:val="24"/>
          <w:lang w:eastAsia="tr-TR"/>
        </w:rPr>
      </w:pPr>
    </w:p>
    <w:p w:rsidR="00204C42" w:rsidRPr="00204C42" w:rsidRDefault="00204C42" w:rsidP="00204C42">
      <w:pPr>
        <w:spacing w:after="0" w:line="240" w:lineRule="auto"/>
        <w:rPr>
          <w:rFonts w:ascii="Times New Roman" w:eastAsia="Times New Roman" w:hAnsi="Times New Roman" w:cs="Times New Roman"/>
          <w:sz w:val="24"/>
          <w:szCs w:val="24"/>
          <w:lang w:eastAsia="tr-TR"/>
        </w:rPr>
      </w:pPr>
      <w:r w:rsidRPr="00204C42">
        <w:rPr>
          <w:rFonts w:ascii="Times New Roman" w:eastAsia="Times New Roman" w:hAnsi="Times New Roman" w:cs="Times New Roman"/>
          <w:bCs/>
          <w:sz w:val="24"/>
          <w:szCs w:val="24"/>
          <w:lang w:eastAsia="tr-TR"/>
        </w:rPr>
        <w:t>6</w:t>
      </w:r>
      <w:r w:rsidRPr="00204C42">
        <w:rPr>
          <w:rFonts w:ascii="Times New Roman" w:eastAsia="Times New Roman" w:hAnsi="Times New Roman" w:cs="Times New Roman"/>
          <w:bCs/>
          <w:sz w:val="24"/>
          <w:szCs w:val="24"/>
          <w:lang w:eastAsia="tr-TR"/>
        </w:rPr>
        <w:t>.</w:t>
      </w:r>
      <w:r w:rsidRPr="00204C42">
        <w:rPr>
          <w:rFonts w:ascii="Times New Roman" w:eastAsia="Times New Roman" w:hAnsi="Times New Roman" w:cs="Times New Roman"/>
          <w:sz w:val="24"/>
          <w:szCs w:val="24"/>
          <w:lang w:eastAsia="tr-TR"/>
        </w:rPr>
        <w:t xml:space="preserve"> Eğitimin görselleşmesi ve bilgilerin daha uzun süre muhafazası için okul imkanları dahilinde </w:t>
      </w:r>
      <w:r w:rsidRPr="00204C42">
        <w:rPr>
          <w:rFonts w:ascii="Times New Roman" w:eastAsia="Times New Roman" w:hAnsi="Times New Roman" w:cs="Times New Roman"/>
          <w:sz w:val="24"/>
          <w:szCs w:val="24"/>
          <w:lang w:eastAsia="tr-TR"/>
        </w:rPr>
        <w:t xml:space="preserve">akıllı tahta, EBA, </w:t>
      </w:r>
      <w:proofErr w:type="gramStart"/>
      <w:r w:rsidRPr="00204C42">
        <w:rPr>
          <w:rFonts w:ascii="Times New Roman" w:eastAsia="Times New Roman" w:hAnsi="Times New Roman" w:cs="Times New Roman"/>
          <w:sz w:val="24"/>
          <w:szCs w:val="24"/>
          <w:lang w:eastAsia="tr-TR"/>
        </w:rPr>
        <w:t>projeksiyon</w:t>
      </w:r>
      <w:proofErr w:type="gramEnd"/>
      <w:r w:rsidRPr="00204C42">
        <w:rPr>
          <w:rFonts w:ascii="Times New Roman" w:eastAsia="Times New Roman" w:hAnsi="Times New Roman" w:cs="Times New Roman"/>
          <w:sz w:val="24"/>
          <w:szCs w:val="24"/>
          <w:lang w:eastAsia="tr-TR"/>
        </w:rPr>
        <w:t>, haritalar, dergiler,</w:t>
      </w:r>
      <w:r w:rsidRPr="00204C42">
        <w:rPr>
          <w:rFonts w:ascii="Times New Roman" w:eastAsia="Times New Roman" w:hAnsi="Times New Roman" w:cs="Times New Roman"/>
          <w:sz w:val="24"/>
          <w:szCs w:val="24"/>
          <w:lang w:eastAsia="tr-TR"/>
        </w:rPr>
        <w:t xml:space="preserve"> gazeteler, küre, fotoğraflar vb.</w:t>
      </w:r>
      <w:r w:rsidRPr="00204C42">
        <w:rPr>
          <w:rFonts w:ascii="Times New Roman" w:eastAsia="Times New Roman" w:hAnsi="Times New Roman" w:cs="Times New Roman"/>
          <w:sz w:val="24"/>
          <w:szCs w:val="24"/>
          <w:lang w:eastAsia="tr-TR"/>
        </w:rPr>
        <w:t xml:space="preserve"> kullanılmasına,</w:t>
      </w:r>
    </w:p>
    <w:p w:rsidR="00204C42" w:rsidRPr="00204C42" w:rsidRDefault="00204C42" w:rsidP="00204C42">
      <w:pPr>
        <w:spacing w:after="0" w:line="240" w:lineRule="auto"/>
        <w:rPr>
          <w:rFonts w:ascii="Times New Roman" w:eastAsia="Times New Roman" w:hAnsi="Times New Roman" w:cs="Times New Roman"/>
          <w:sz w:val="24"/>
          <w:szCs w:val="24"/>
          <w:lang w:eastAsia="tr-TR"/>
        </w:rPr>
      </w:pPr>
    </w:p>
    <w:p w:rsidR="00204C42" w:rsidRDefault="00204C42" w:rsidP="00204C42">
      <w:pPr>
        <w:spacing w:after="0" w:line="240" w:lineRule="auto"/>
        <w:rPr>
          <w:rFonts w:ascii="Times New Roman" w:eastAsia="Times New Roman" w:hAnsi="Times New Roman" w:cs="Times New Roman"/>
          <w:sz w:val="24"/>
          <w:szCs w:val="24"/>
          <w:lang w:eastAsia="tr-TR"/>
        </w:rPr>
      </w:pPr>
      <w:r w:rsidRPr="00204C42">
        <w:rPr>
          <w:rFonts w:ascii="Times New Roman" w:eastAsia="Times New Roman" w:hAnsi="Times New Roman" w:cs="Times New Roman"/>
          <w:sz w:val="24"/>
          <w:szCs w:val="24"/>
          <w:lang w:eastAsia="tr-TR"/>
        </w:rPr>
        <w:t>7. Zümreler arası işbirliğine önem verilmesine</w:t>
      </w:r>
      <w:r>
        <w:rPr>
          <w:rFonts w:ascii="Times New Roman" w:eastAsia="Times New Roman" w:hAnsi="Times New Roman" w:cs="Times New Roman"/>
          <w:sz w:val="24"/>
          <w:szCs w:val="24"/>
          <w:lang w:eastAsia="tr-TR"/>
        </w:rPr>
        <w:t>,</w:t>
      </w:r>
    </w:p>
    <w:p w:rsidR="00204C42" w:rsidRDefault="00204C42" w:rsidP="00204C42">
      <w:pPr>
        <w:spacing w:after="0" w:line="240" w:lineRule="auto"/>
        <w:rPr>
          <w:rFonts w:ascii="Times New Roman" w:eastAsia="Times New Roman" w:hAnsi="Times New Roman" w:cs="Times New Roman"/>
          <w:sz w:val="24"/>
          <w:szCs w:val="24"/>
          <w:lang w:eastAsia="tr-TR"/>
        </w:rPr>
      </w:pPr>
    </w:p>
    <w:p w:rsidR="00204C42" w:rsidRDefault="00204C42" w:rsidP="00204C4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8. Okul içinde ve dışında(bahçede) iş sağlığı ve güvenliği için gerekli tedbirlerin alınmasına,</w:t>
      </w:r>
    </w:p>
    <w:p w:rsidR="00204C42" w:rsidRPr="00204C42" w:rsidRDefault="00204C42" w:rsidP="00204C42">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karar</w:t>
      </w:r>
      <w:proofErr w:type="gramEnd"/>
      <w:r>
        <w:rPr>
          <w:rFonts w:ascii="Times New Roman" w:eastAsia="Times New Roman" w:hAnsi="Times New Roman" w:cs="Times New Roman"/>
          <w:sz w:val="24"/>
          <w:szCs w:val="24"/>
          <w:lang w:eastAsia="tr-TR"/>
        </w:rPr>
        <w:t xml:space="preserve"> verildi.</w:t>
      </w:r>
    </w:p>
    <w:p w:rsidR="00204C42" w:rsidRDefault="00204C42" w:rsidP="00204C42">
      <w:pPr>
        <w:spacing w:after="0" w:line="240" w:lineRule="auto"/>
        <w:rPr>
          <w:rFonts w:ascii="Times New Roman" w:eastAsia="Times New Roman" w:hAnsi="Times New Roman" w:cs="Times New Roman"/>
          <w:sz w:val="24"/>
          <w:szCs w:val="24"/>
          <w:lang w:eastAsia="tr-TR"/>
        </w:rPr>
      </w:pPr>
    </w:p>
    <w:p w:rsidR="00204C42" w:rsidRDefault="00204C42" w:rsidP="00204C42">
      <w:pPr>
        <w:spacing w:after="0" w:line="240" w:lineRule="auto"/>
        <w:rPr>
          <w:rFonts w:ascii="Times New Roman" w:eastAsia="Times New Roman" w:hAnsi="Times New Roman" w:cs="Times New Roman"/>
          <w:sz w:val="24"/>
          <w:szCs w:val="24"/>
          <w:lang w:eastAsia="tr-TR"/>
        </w:rPr>
      </w:pPr>
    </w:p>
    <w:tbl>
      <w:tblPr>
        <w:tblStyle w:val="TabloKlavuzu"/>
        <w:tblW w:w="0" w:type="auto"/>
        <w:tblLook w:val="04A0" w:firstRow="1" w:lastRow="0" w:firstColumn="1" w:lastColumn="0" w:noHBand="0" w:noVBand="1"/>
      </w:tblPr>
      <w:tblGrid>
        <w:gridCol w:w="2651"/>
        <w:gridCol w:w="2651"/>
        <w:gridCol w:w="2652"/>
        <w:gridCol w:w="2652"/>
      </w:tblGrid>
      <w:tr w:rsidR="00204C42" w:rsidTr="00204C42">
        <w:tc>
          <w:tcPr>
            <w:tcW w:w="2651" w:type="dxa"/>
          </w:tcPr>
          <w:p w:rsidR="00204C42" w:rsidRPr="009E462A" w:rsidRDefault="00204C42" w:rsidP="00204C42">
            <w:pPr>
              <w:rPr>
                <w:rFonts w:ascii="Times New Roman" w:eastAsia="Times New Roman" w:hAnsi="Times New Roman" w:cs="Times New Roman"/>
                <w:b/>
                <w:sz w:val="24"/>
                <w:szCs w:val="24"/>
                <w:lang w:eastAsia="tr-TR"/>
              </w:rPr>
            </w:pPr>
            <w:r w:rsidRPr="009E462A">
              <w:rPr>
                <w:rFonts w:ascii="Times New Roman" w:eastAsia="Times New Roman" w:hAnsi="Times New Roman" w:cs="Times New Roman"/>
                <w:b/>
                <w:sz w:val="24"/>
                <w:szCs w:val="24"/>
                <w:lang w:eastAsia="tr-TR"/>
              </w:rPr>
              <w:t>Atatürk Ortaokulu</w:t>
            </w:r>
          </w:p>
          <w:p w:rsidR="009E462A" w:rsidRPr="009E462A" w:rsidRDefault="009E462A" w:rsidP="00204C42">
            <w:pPr>
              <w:rPr>
                <w:rFonts w:ascii="Times New Roman" w:eastAsia="Times New Roman" w:hAnsi="Times New Roman" w:cs="Times New Roman"/>
                <w:b/>
                <w:sz w:val="24"/>
                <w:szCs w:val="24"/>
                <w:lang w:eastAsia="tr-TR"/>
              </w:rPr>
            </w:pPr>
          </w:p>
        </w:tc>
        <w:tc>
          <w:tcPr>
            <w:tcW w:w="2651" w:type="dxa"/>
          </w:tcPr>
          <w:p w:rsidR="00204C42" w:rsidRDefault="009E462A" w:rsidP="00204C42">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Zeki DOĞAN</w:t>
            </w:r>
          </w:p>
        </w:tc>
        <w:tc>
          <w:tcPr>
            <w:tcW w:w="2652" w:type="dxa"/>
          </w:tcPr>
          <w:p w:rsidR="00204C42" w:rsidRDefault="009E462A" w:rsidP="00204C42">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 Raşit TUNÇ</w:t>
            </w:r>
          </w:p>
        </w:tc>
        <w:tc>
          <w:tcPr>
            <w:tcW w:w="2652" w:type="dxa"/>
          </w:tcPr>
          <w:p w:rsidR="00204C42" w:rsidRDefault="009E462A" w:rsidP="00204C42">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Ramazan KÖSE</w:t>
            </w:r>
          </w:p>
        </w:tc>
      </w:tr>
      <w:tr w:rsidR="00204C42" w:rsidTr="00204C42">
        <w:tc>
          <w:tcPr>
            <w:tcW w:w="2651" w:type="dxa"/>
          </w:tcPr>
          <w:p w:rsidR="00204C42" w:rsidRPr="009E462A" w:rsidRDefault="00204C42" w:rsidP="00204C42">
            <w:pPr>
              <w:rPr>
                <w:rFonts w:ascii="Times New Roman" w:eastAsia="Times New Roman" w:hAnsi="Times New Roman" w:cs="Times New Roman"/>
                <w:b/>
                <w:sz w:val="24"/>
                <w:szCs w:val="24"/>
                <w:lang w:eastAsia="tr-TR"/>
              </w:rPr>
            </w:pPr>
            <w:r w:rsidRPr="009E462A">
              <w:rPr>
                <w:rFonts w:ascii="Times New Roman" w:eastAsia="Times New Roman" w:hAnsi="Times New Roman" w:cs="Times New Roman"/>
                <w:b/>
                <w:sz w:val="24"/>
                <w:szCs w:val="24"/>
                <w:lang w:eastAsia="tr-TR"/>
              </w:rPr>
              <w:t xml:space="preserve">Şehit Sefa </w:t>
            </w:r>
            <w:proofErr w:type="spellStart"/>
            <w:r w:rsidRPr="009E462A">
              <w:rPr>
                <w:rFonts w:ascii="Times New Roman" w:eastAsia="Times New Roman" w:hAnsi="Times New Roman" w:cs="Times New Roman"/>
                <w:b/>
                <w:sz w:val="24"/>
                <w:szCs w:val="24"/>
                <w:lang w:eastAsia="tr-TR"/>
              </w:rPr>
              <w:t>İzbudak</w:t>
            </w:r>
            <w:proofErr w:type="spellEnd"/>
            <w:r w:rsidRPr="009E462A">
              <w:rPr>
                <w:rFonts w:ascii="Times New Roman" w:eastAsia="Times New Roman" w:hAnsi="Times New Roman" w:cs="Times New Roman"/>
                <w:b/>
                <w:sz w:val="24"/>
                <w:szCs w:val="24"/>
                <w:lang w:eastAsia="tr-TR"/>
              </w:rPr>
              <w:t xml:space="preserve"> Ortaokulu</w:t>
            </w:r>
          </w:p>
        </w:tc>
        <w:tc>
          <w:tcPr>
            <w:tcW w:w="2651" w:type="dxa"/>
          </w:tcPr>
          <w:p w:rsidR="00204C42" w:rsidRDefault="009E462A" w:rsidP="00204C42">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Derya GÜNGÖR</w:t>
            </w:r>
          </w:p>
        </w:tc>
        <w:tc>
          <w:tcPr>
            <w:tcW w:w="2652" w:type="dxa"/>
          </w:tcPr>
          <w:p w:rsidR="00204C42" w:rsidRDefault="00204C42" w:rsidP="00204C42">
            <w:pPr>
              <w:rPr>
                <w:rFonts w:ascii="Times New Roman" w:eastAsia="Times New Roman" w:hAnsi="Times New Roman" w:cs="Times New Roman"/>
                <w:sz w:val="24"/>
                <w:szCs w:val="24"/>
                <w:lang w:eastAsia="tr-TR"/>
              </w:rPr>
            </w:pPr>
          </w:p>
        </w:tc>
        <w:tc>
          <w:tcPr>
            <w:tcW w:w="2652" w:type="dxa"/>
          </w:tcPr>
          <w:p w:rsidR="00204C42" w:rsidRDefault="00204C42" w:rsidP="00204C42">
            <w:pPr>
              <w:rPr>
                <w:rFonts w:ascii="Times New Roman" w:eastAsia="Times New Roman" w:hAnsi="Times New Roman" w:cs="Times New Roman"/>
                <w:sz w:val="24"/>
                <w:szCs w:val="24"/>
                <w:lang w:eastAsia="tr-TR"/>
              </w:rPr>
            </w:pPr>
          </w:p>
        </w:tc>
      </w:tr>
      <w:tr w:rsidR="00204C42" w:rsidTr="00204C42">
        <w:tc>
          <w:tcPr>
            <w:tcW w:w="2651" w:type="dxa"/>
          </w:tcPr>
          <w:p w:rsidR="00204C42" w:rsidRPr="009E462A" w:rsidRDefault="009E462A" w:rsidP="00204C42">
            <w:pPr>
              <w:rPr>
                <w:rFonts w:ascii="Times New Roman" w:eastAsia="Times New Roman" w:hAnsi="Times New Roman" w:cs="Times New Roman"/>
                <w:b/>
                <w:sz w:val="24"/>
                <w:szCs w:val="24"/>
                <w:lang w:eastAsia="tr-TR"/>
              </w:rPr>
            </w:pPr>
            <w:r w:rsidRPr="009E462A">
              <w:rPr>
                <w:rFonts w:ascii="Times New Roman" w:eastAsia="Times New Roman" w:hAnsi="Times New Roman" w:cs="Times New Roman"/>
                <w:b/>
                <w:sz w:val="24"/>
                <w:szCs w:val="24"/>
                <w:lang w:eastAsia="tr-TR"/>
              </w:rPr>
              <w:t>İmam Hatip Ortaokulu</w:t>
            </w:r>
          </w:p>
        </w:tc>
        <w:tc>
          <w:tcPr>
            <w:tcW w:w="2651" w:type="dxa"/>
          </w:tcPr>
          <w:p w:rsidR="00204C42" w:rsidRDefault="009E462A" w:rsidP="00204C42">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Mehmet ŞEN</w:t>
            </w:r>
          </w:p>
          <w:p w:rsidR="009E462A" w:rsidRDefault="009E462A" w:rsidP="00204C42">
            <w:pPr>
              <w:rPr>
                <w:rFonts w:ascii="Times New Roman" w:eastAsia="Times New Roman" w:hAnsi="Times New Roman" w:cs="Times New Roman"/>
                <w:sz w:val="24"/>
                <w:szCs w:val="24"/>
                <w:lang w:eastAsia="tr-TR"/>
              </w:rPr>
            </w:pPr>
          </w:p>
        </w:tc>
        <w:tc>
          <w:tcPr>
            <w:tcW w:w="2652" w:type="dxa"/>
          </w:tcPr>
          <w:p w:rsidR="00204C42" w:rsidRDefault="00204C42" w:rsidP="00204C42">
            <w:pPr>
              <w:rPr>
                <w:rFonts w:ascii="Times New Roman" w:eastAsia="Times New Roman" w:hAnsi="Times New Roman" w:cs="Times New Roman"/>
                <w:sz w:val="24"/>
                <w:szCs w:val="24"/>
                <w:lang w:eastAsia="tr-TR"/>
              </w:rPr>
            </w:pPr>
          </w:p>
        </w:tc>
        <w:tc>
          <w:tcPr>
            <w:tcW w:w="2652" w:type="dxa"/>
          </w:tcPr>
          <w:p w:rsidR="00204C42" w:rsidRDefault="00204C42" w:rsidP="00204C42">
            <w:pPr>
              <w:rPr>
                <w:rFonts w:ascii="Times New Roman" w:eastAsia="Times New Roman" w:hAnsi="Times New Roman" w:cs="Times New Roman"/>
                <w:sz w:val="24"/>
                <w:szCs w:val="24"/>
                <w:lang w:eastAsia="tr-TR"/>
              </w:rPr>
            </w:pPr>
          </w:p>
        </w:tc>
      </w:tr>
      <w:tr w:rsidR="00204C42" w:rsidTr="00204C42">
        <w:tc>
          <w:tcPr>
            <w:tcW w:w="2651" w:type="dxa"/>
          </w:tcPr>
          <w:p w:rsidR="00204C42" w:rsidRPr="009E462A" w:rsidRDefault="009E462A" w:rsidP="00204C42">
            <w:pPr>
              <w:rPr>
                <w:rFonts w:ascii="Times New Roman" w:eastAsia="Times New Roman" w:hAnsi="Times New Roman" w:cs="Times New Roman"/>
                <w:b/>
                <w:sz w:val="24"/>
                <w:szCs w:val="24"/>
                <w:lang w:eastAsia="tr-TR"/>
              </w:rPr>
            </w:pPr>
            <w:r w:rsidRPr="009E462A">
              <w:rPr>
                <w:rFonts w:ascii="Times New Roman" w:eastAsia="Times New Roman" w:hAnsi="Times New Roman" w:cs="Times New Roman"/>
                <w:b/>
                <w:sz w:val="24"/>
                <w:szCs w:val="24"/>
                <w:lang w:eastAsia="tr-TR"/>
              </w:rPr>
              <w:t>Kamışlı Fatih Ortaokulu</w:t>
            </w:r>
          </w:p>
        </w:tc>
        <w:tc>
          <w:tcPr>
            <w:tcW w:w="2651" w:type="dxa"/>
          </w:tcPr>
          <w:p w:rsidR="00204C42" w:rsidRDefault="009E462A" w:rsidP="00204C42">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Ramazan EROL</w:t>
            </w:r>
          </w:p>
          <w:p w:rsidR="009E462A" w:rsidRDefault="009E462A" w:rsidP="00204C42">
            <w:pPr>
              <w:rPr>
                <w:rFonts w:ascii="Times New Roman" w:eastAsia="Times New Roman" w:hAnsi="Times New Roman" w:cs="Times New Roman"/>
                <w:sz w:val="24"/>
                <w:szCs w:val="24"/>
                <w:lang w:eastAsia="tr-TR"/>
              </w:rPr>
            </w:pPr>
          </w:p>
        </w:tc>
        <w:tc>
          <w:tcPr>
            <w:tcW w:w="2652" w:type="dxa"/>
          </w:tcPr>
          <w:p w:rsidR="00204C42" w:rsidRDefault="00204C42" w:rsidP="00204C42">
            <w:pPr>
              <w:rPr>
                <w:rFonts w:ascii="Times New Roman" w:eastAsia="Times New Roman" w:hAnsi="Times New Roman" w:cs="Times New Roman"/>
                <w:sz w:val="24"/>
                <w:szCs w:val="24"/>
                <w:lang w:eastAsia="tr-TR"/>
              </w:rPr>
            </w:pPr>
          </w:p>
        </w:tc>
        <w:tc>
          <w:tcPr>
            <w:tcW w:w="2652" w:type="dxa"/>
          </w:tcPr>
          <w:p w:rsidR="00204C42" w:rsidRDefault="00204C42" w:rsidP="00204C42">
            <w:pPr>
              <w:rPr>
                <w:rFonts w:ascii="Times New Roman" w:eastAsia="Times New Roman" w:hAnsi="Times New Roman" w:cs="Times New Roman"/>
                <w:sz w:val="24"/>
                <w:szCs w:val="24"/>
                <w:lang w:eastAsia="tr-TR"/>
              </w:rPr>
            </w:pPr>
          </w:p>
        </w:tc>
      </w:tr>
    </w:tbl>
    <w:p w:rsidR="00204C42" w:rsidRPr="00204C42" w:rsidRDefault="00204C42" w:rsidP="00204C42">
      <w:pPr>
        <w:spacing w:after="0" w:line="240" w:lineRule="auto"/>
        <w:rPr>
          <w:rFonts w:ascii="Times New Roman" w:eastAsia="Times New Roman" w:hAnsi="Times New Roman" w:cs="Times New Roman"/>
          <w:sz w:val="24"/>
          <w:szCs w:val="24"/>
          <w:lang w:eastAsia="tr-TR"/>
        </w:rPr>
      </w:pPr>
    </w:p>
    <w:p w:rsidR="00204C42" w:rsidRPr="00204C42" w:rsidRDefault="00204C42" w:rsidP="00204C42">
      <w:pPr>
        <w:pStyle w:val="AralkYok"/>
        <w:ind w:left="720"/>
      </w:pPr>
      <w:bookmarkStart w:id="0" w:name="_GoBack"/>
      <w:bookmarkEnd w:id="0"/>
    </w:p>
    <w:sectPr w:rsidR="00204C42" w:rsidRPr="00204C42" w:rsidSect="00FF5A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Roboto">
    <w:altName w:val="Times New Roman"/>
    <w:panose1 w:val="02000000000000000000"/>
    <w:charset w:val="00"/>
    <w:family w:val="auto"/>
    <w:pitch w:val="default"/>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C72D6"/>
    <w:multiLevelType w:val="hybridMultilevel"/>
    <w:tmpl w:val="915AC6A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2DB41C9F"/>
    <w:multiLevelType w:val="hybridMultilevel"/>
    <w:tmpl w:val="3E2EE4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3EDD70F4"/>
    <w:multiLevelType w:val="hybridMultilevel"/>
    <w:tmpl w:val="CD54C3F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4A0738FB"/>
    <w:multiLevelType w:val="hybridMultilevel"/>
    <w:tmpl w:val="5D2E3F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A9D332C"/>
    <w:multiLevelType w:val="hybridMultilevel"/>
    <w:tmpl w:val="C88071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4B5677E"/>
    <w:multiLevelType w:val="hybridMultilevel"/>
    <w:tmpl w:val="3020C62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3E64869"/>
    <w:multiLevelType w:val="hybridMultilevel"/>
    <w:tmpl w:val="73365C3A"/>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7">
    <w:nsid w:val="6E7125FE"/>
    <w:multiLevelType w:val="hybridMultilevel"/>
    <w:tmpl w:val="AE626AB8"/>
    <w:lvl w:ilvl="0" w:tplc="F63AA9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6C23B48"/>
    <w:multiLevelType w:val="hybridMultilevel"/>
    <w:tmpl w:val="F8625F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9"/>
  </w:num>
  <w:num w:numId="5">
    <w:abstractNumId w:val="3"/>
  </w:num>
  <w:num w:numId="6">
    <w:abstractNumId w:val="4"/>
  </w:num>
  <w:num w:numId="7">
    <w:abstractNumId w:val="6"/>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A94"/>
    <w:rsid w:val="00204C42"/>
    <w:rsid w:val="0028057D"/>
    <w:rsid w:val="00541E07"/>
    <w:rsid w:val="00641667"/>
    <w:rsid w:val="00682AAB"/>
    <w:rsid w:val="007C648A"/>
    <w:rsid w:val="007C7A66"/>
    <w:rsid w:val="00855D93"/>
    <w:rsid w:val="00862B2E"/>
    <w:rsid w:val="009E462A"/>
    <w:rsid w:val="00A34A94"/>
    <w:rsid w:val="00B7609C"/>
    <w:rsid w:val="00DB1869"/>
    <w:rsid w:val="00DB2126"/>
    <w:rsid w:val="00FF5A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2126"/>
    <w:pPr>
      <w:ind w:left="720"/>
      <w:contextualSpacing/>
    </w:pPr>
  </w:style>
  <w:style w:type="paragraph" w:styleId="AralkYok">
    <w:name w:val="No Spacing"/>
    <w:uiPriority w:val="1"/>
    <w:qFormat/>
    <w:rsid w:val="00DB212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126"/>
    <w:rPr>
      <w:b/>
      <w:bCs/>
    </w:rPr>
  </w:style>
  <w:style w:type="paragraph" w:styleId="NormalWeb">
    <w:name w:val="Normal (Web)"/>
    <w:basedOn w:val="Normal"/>
    <w:uiPriority w:val="99"/>
    <w:unhideWhenUsed/>
    <w:rsid w:val="00DB2126"/>
    <w:pPr>
      <w:spacing w:after="0" w:line="240" w:lineRule="auto"/>
    </w:pPr>
    <w:rPr>
      <w:rFonts w:ascii="Roboto" w:eastAsia="Times New Roman" w:hAnsi="Roboto" w:cs="Times New Roman"/>
      <w:sz w:val="24"/>
      <w:szCs w:val="24"/>
      <w:lang w:eastAsia="tr-TR"/>
    </w:rPr>
  </w:style>
  <w:style w:type="character" w:customStyle="1" w:styleId="apple-converted-space">
    <w:name w:val="apple-converted-space"/>
    <w:rsid w:val="00855D93"/>
  </w:style>
  <w:style w:type="character" w:customStyle="1" w:styleId="grame">
    <w:name w:val="grame"/>
    <w:rsid w:val="00855D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2126"/>
    <w:pPr>
      <w:ind w:left="720"/>
      <w:contextualSpacing/>
    </w:pPr>
  </w:style>
  <w:style w:type="paragraph" w:styleId="AralkYok">
    <w:name w:val="No Spacing"/>
    <w:uiPriority w:val="1"/>
    <w:qFormat/>
    <w:rsid w:val="00DB212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126"/>
    <w:rPr>
      <w:b/>
      <w:bCs/>
    </w:rPr>
  </w:style>
  <w:style w:type="paragraph" w:styleId="NormalWeb">
    <w:name w:val="Normal (Web)"/>
    <w:basedOn w:val="Normal"/>
    <w:uiPriority w:val="99"/>
    <w:unhideWhenUsed/>
    <w:rsid w:val="00DB2126"/>
    <w:pPr>
      <w:spacing w:after="0" w:line="240" w:lineRule="auto"/>
    </w:pPr>
    <w:rPr>
      <w:rFonts w:ascii="Roboto" w:eastAsia="Times New Roman" w:hAnsi="Roboto" w:cs="Times New Roman"/>
      <w:sz w:val="24"/>
      <w:szCs w:val="24"/>
      <w:lang w:eastAsia="tr-TR"/>
    </w:rPr>
  </w:style>
  <w:style w:type="character" w:customStyle="1" w:styleId="apple-converted-space">
    <w:name w:val="apple-converted-space"/>
    <w:rsid w:val="00855D93"/>
  </w:style>
  <w:style w:type="character" w:customStyle="1" w:styleId="grame">
    <w:name w:val="grame"/>
    <w:rsid w:val="00855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a.gov.tr" TargetMode="External"/><Relationship Id="rId3" Type="http://schemas.microsoft.com/office/2007/relationships/stylesWithEffects" Target="stylesWithEffects.xml"/><Relationship Id="rId7" Type="http://schemas.openxmlformats.org/officeDocument/2006/relationships/hyperlink" Target="https://doganzeki.files.wordpress.com/2014/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ganzeki.files.wordpress.com/2014/0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1203</Words>
  <Characters>6860</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2019-09-04T15:41:00Z</dcterms:created>
  <dcterms:modified xsi:type="dcterms:W3CDTF">2019-09-04T15:41:00Z</dcterms:modified>
</cp:coreProperties>
</file>