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5728B9" w:rsidTr="00287EC0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 xml:space="preserve">DERS </w:t>
            </w:r>
            <w:r w:rsidRPr="005728B9">
              <w:rPr>
                <w:rFonts w:ascii="Tahoma" w:hAnsi="Tahoma" w:cs="Tahoma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5728B9" w:rsidRDefault="00677FD7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5728B9" w:rsidRDefault="00370E48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ARAÇ GEREÇ</w:t>
            </w:r>
          </w:p>
        </w:tc>
      </w:tr>
      <w:tr w:rsidR="00AC1AE3" w:rsidRPr="005728B9" w:rsidTr="00287EC0">
        <w:trPr>
          <w:cantSplit/>
          <w:trHeight w:val="730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AC1AE3" w:rsidRPr="005728B9" w:rsidRDefault="00AC1AE3" w:rsidP="00EB1E43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ŞBT</w:t>
            </w: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25- Şubat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3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287EC0" w:rsidRDefault="00AC1AE3" w:rsidP="005E1027">
            <w:pPr>
              <w:rPr>
                <w:rFonts w:ascii="Tahoma" w:hAnsi="Tahoma" w:cs="Tahoma"/>
                <w:sz w:val="18"/>
                <w:szCs w:val="18"/>
              </w:rPr>
            </w:pPr>
            <w:r w:rsidRPr="00287EC0">
              <w:rPr>
                <w:rFonts w:ascii="Tahoma" w:hAnsi="Tahoma" w:cs="Tahoma"/>
                <w:sz w:val="18"/>
                <w:szCs w:val="18"/>
              </w:rPr>
              <w:t>BİLİM, TEKNOLOJİ VE TOPLUM</w:t>
            </w:r>
          </w:p>
        </w:tc>
        <w:tc>
          <w:tcPr>
            <w:tcW w:w="6881" w:type="dxa"/>
            <w:shd w:val="clear" w:color="auto" w:fill="auto"/>
          </w:tcPr>
          <w:p w:rsidR="00AC1AE3" w:rsidRPr="00AC1AE3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 xml:space="preserve">SB.5.4.2. Sanal ortamda </w:t>
            </w:r>
            <w:r>
              <w:rPr>
                <w:rFonts w:ascii="Tahoma" w:hAnsi="Tahoma" w:cs="Tahoma"/>
                <w:sz w:val="18"/>
                <w:szCs w:val="18"/>
              </w:rPr>
              <w:t xml:space="preserve">ulaştığı bilgilerin doğruluk ve </w:t>
            </w:r>
            <w:r w:rsidRPr="00AC1AE3">
              <w:rPr>
                <w:rFonts w:ascii="Tahoma" w:hAnsi="Tahoma" w:cs="Tahoma"/>
                <w:sz w:val="18"/>
                <w:szCs w:val="18"/>
              </w:rPr>
              <w:t>güvenilirliğini sorgular.</w:t>
            </w:r>
          </w:p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SB.5.4.3. Sanal ortamı kullanırken güvenlik kurallarına uyar.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4-10 Mart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287EC0" w:rsidRDefault="00AC1AE3" w:rsidP="00AC1AE3">
            <w:pPr>
              <w:rPr>
                <w:rFonts w:ascii="Tahoma" w:hAnsi="Tahoma" w:cs="Tahoma"/>
                <w:sz w:val="18"/>
                <w:szCs w:val="18"/>
              </w:rPr>
            </w:pPr>
            <w:r w:rsidRPr="00287EC0">
              <w:rPr>
                <w:rFonts w:ascii="Tahoma" w:hAnsi="Tahoma" w:cs="Tahoma"/>
                <w:sz w:val="18"/>
                <w:szCs w:val="18"/>
              </w:rPr>
              <w:t>BİLİM, TEKNOLOJİ VE TOPLUM</w:t>
            </w:r>
          </w:p>
        </w:tc>
        <w:tc>
          <w:tcPr>
            <w:tcW w:w="6881" w:type="dxa"/>
            <w:shd w:val="clear" w:color="auto" w:fill="auto"/>
          </w:tcPr>
          <w:p w:rsidR="00AC1AE3" w:rsidRPr="00AC1AE3" w:rsidRDefault="00AC1AE3" w:rsidP="00AC1AE3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SB.5.4.4. Buluş yapanla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rın ve bilim insanlarının ortak </w:t>
            </w: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özelliklerini belirler.</w:t>
            </w:r>
          </w:p>
          <w:p w:rsidR="00AC1AE3" w:rsidRPr="005728B9" w:rsidRDefault="00AC1AE3" w:rsidP="00AC1AE3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SB.5.4.5. Yaptığı çalışmalarda bilimsel etiğe uygun davranır.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5480B" w:rsidRPr="005728B9" w:rsidTr="00287EC0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5728B9" w:rsidRDefault="0085480B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11-17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85480B" w:rsidRPr="005728B9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5480B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85480B" w:rsidRPr="005728B9" w:rsidRDefault="00AC1AE3" w:rsidP="00AC1AE3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SB.5.5.1. Yaşadığı yerin ve çev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resinin ekonomik faaliyetlerini </w:t>
            </w: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analiz eder.</w:t>
            </w:r>
          </w:p>
        </w:tc>
        <w:tc>
          <w:tcPr>
            <w:tcW w:w="1985" w:type="dxa"/>
            <w:shd w:val="clear" w:color="auto" w:fill="auto"/>
          </w:tcPr>
          <w:p w:rsidR="0085480B" w:rsidRPr="005728B9" w:rsidRDefault="0085480B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5480B" w:rsidRPr="005728B9" w:rsidTr="00287EC0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5728B9" w:rsidRDefault="0085480B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18-24 Mart 2019</w:t>
            </w:r>
          </w:p>
        </w:tc>
        <w:tc>
          <w:tcPr>
            <w:tcW w:w="1134" w:type="dxa"/>
            <w:shd w:val="clear" w:color="auto" w:fill="auto"/>
          </w:tcPr>
          <w:p w:rsidR="0085480B" w:rsidRPr="005728B9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5480B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85480B" w:rsidRPr="005728B9" w:rsidRDefault="00AC1AE3" w:rsidP="00AC1AE3">
            <w:pPr>
              <w:pStyle w:val="AralkYok"/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</w:pP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SB.5.5.2. Yaşadığı yer ve çev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 xml:space="preserve">resindeki ekonomik faaliyetlere </w:t>
            </w:r>
            <w:r w:rsidRPr="00AC1AE3">
              <w:rPr>
                <w:rFonts w:ascii="Tahoma" w:eastAsia="Arial Unicode MS" w:hAnsi="Tahoma" w:cs="Tahoma"/>
                <w:bCs/>
                <w:sz w:val="18"/>
                <w:szCs w:val="18"/>
                <w:lang w:eastAsia="tr-TR"/>
              </w:rPr>
              <w:t>bağlı olarak gelişen meslekleri tanır.</w:t>
            </w:r>
          </w:p>
        </w:tc>
        <w:tc>
          <w:tcPr>
            <w:tcW w:w="1985" w:type="dxa"/>
            <w:shd w:val="clear" w:color="auto" w:fill="auto"/>
          </w:tcPr>
          <w:p w:rsidR="0085480B" w:rsidRPr="005728B9" w:rsidRDefault="0085480B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5480B" w:rsidRPr="005728B9" w:rsidTr="00287EC0">
        <w:trPr>
          <w:trHeight w:val="378"/>
          <w:jc w:val="center"/>
        </w:trPr>
        <w:tc>
          <w:tcPr>
            <w:tcW w:w="617" w:type="dxa"/>
            <w:vMerge/>
            <w:shd w:val="clear" w:color="auto" w:fill="auto"/>
          </w:tcPr>
          <w:p w:rsidR="0085480B" w:rsidRPr="005728B9" w:rsidRDefault="0085480B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5480B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25-31 Mart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85480B" w:rsidRPr="005728B9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85480B" w:rsidRPr="005728B9" w:rsidRDefault="0085480B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85480B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85480B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SB.5.5.3. Çevresindeki eko</w:t>
            </w:r>
            <w:r>
              <w:rPr>
                <w:rFonts w:ascii="Tahoma" w:hAnsi="Tahoma" w:cs="Tahoma"/>
                <w:sz w:val="18"/>
                <w:szCs w:val="18"/>
              </w:rPr>
              <w:t xml:space="preserve">nomik faaliyetlerin, insanların </w:t>
            </w:r>
            <w:r w:rsidRPr="00AC1AE3">
              <w:rPr>
                <w:rFonts w:ascii="Tahoma" w:hAnsi="Tahoma" w:cs="Tahoma"/>
                <w:sz w:val="18"/>
                <w:szCs w:val="18"/>
              </w:rPr>
              <w:t>sosyal hayatlarına etkisini analiz eder.</w:t>
            </w:r>
          </w:p>
        </w:tc>
        <w:tc>
          <w:tcPr>
            <w:tcW w:w="1985" w:type="dxa"/>
            <w:shd w:val="clear" w:color="auto" w:fill="auto"/>
          </w:tcPr>
          <w:p w:rsidR="0085480B" w:rsidRPr="005728B9" w:rsidRDefault="0085480B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91921" w:rsidRPr="005728B9" w:rsidTr="00287EC0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85480B" w:rsidRPr="005728B9" w:rsidRDefault="00EB1E43" w:rsidP="0085480B">
            <w:pPr>
              <w:pStyle w:val="AralkYok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</w:t>
            </w:r>
          </w:p>
          <w:p w:rsidR="0085480B" w:rsidRDefault="0085480B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E43" w:rsidRPr="005728B9" w:rsidRDefault="00EB1E43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1921" w:rsidRPr="005728B9" w:rsidRDefault="00891921" w:rsidP="0085480B">
            <w:pPr>
              <w:pStyle w:val="AralkYok"/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5728B9" w:rsidRDefault="00EB1E43" w:rsidP="00677FD7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91921" w:rsidRPr="005728B9" w:rsidRDefault="00EB1E43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1-7 Nisan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891921" w:rsidRPr="005728B9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891921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SB.5.5.4. Temel ihtiyaçlar</w:t>
            </w:r>
            <w:r>
              <w:rPr>
                <w:rFonts w:ascii="Tahoma" w:hAnsi="Tahoma" w:cs="Tahoma"/>
                <w:sz w:val="18"/>
                <w:szCs w:val="18"/>
              </w:rPr>
              <w:t xml:space="preserve">ı karşılamaya yönelik ürünlerin </w:t>
            </w:r>
            <w:r w:rsidRPr="00AC1AE3">
              <w:rPr>
                <w:rFonts w:ascii="Tahoma" w:hAnsi="Tahoma" w:cs="Tahoma"/>
                <w:sz w:val="18"/>
                <w:szCs w:val="18"/>
              </w:rPr>
              <w:t>üretim, dağıtım ve tüketim ağını analiz eder.</w:t>
            </w:r>
          </w:p>
        </w:tc>
        <w:tc>
          <w:tcPr>
            <w:tcW w:w="1985" w:type="dxa"/>
            <w:shd w:val="clear" w:color="auto" w:fill="auto"/>
          </w:tcPr>
          <w:p w:rsidR="00891921" w:rsidRPr="005728B9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587B0B" w:rsidRPr="005728B9">
              <w:rPr>
                <w:rFonts w:ascii="Tahoma" w:hAnsi="Tahoma" w:cs="Tahoma"/>
                <w:sz w:val="18"/>
                <w:szCs w:val="18"/>
              </w:rPr>
              <w:t>EBA</w:t>
            </w:r>
            <w:r w:rsidR="00587B0B"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891921" w:rsidRPr="005728B9" w:rsidTr="00287EC0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891921" w:rsidRPr="005728B9" w:rsidRDefault="00891921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91921" w:rsidRPr="005728B9" w:rsidRDefault="00EB1E43" w:rsidP="00EB1E43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91921" w:rsidRPr="005728B9" w:rsidRDefault="00EB1E4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8-14 Nisan 2019</w:t>
            </w:r>
          </w:p>
        </w:tc>
        <w:tc>
          <w:tcPr>
            <w:tcW w:w="1134" w:type="dxa"/>
            <w:shd w:val="clear" w:color="auto" w:fill="auto"/>
          </w:tcPr>
          <w:p w:rsidR="00891921" w:rsidRPr="005728B9" w:rsidRDefault="00891921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1921" w:rsidRPr="005728B9" w:rsidRDefault="00AC1AE3" w:rsidP="00EB52C6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891921" w:rsidRPr="005728B9" w:rsidRDefault="00AC1AE3" w:rsidP="00AC1AE3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AC1AE3">
              <w:rPr>
                <w:rFonts w:ascii="Tahoma" w:eastAsia="Calibri" w:hAnsi="Tahoma" w:cs="Tahoma"/>
                <w:bCs/>
                <w:sz w:val="18"/>
                <w:szCs w:val="18"/>
              </w:rPr>
              <w:t>SB.5.5.5. İş birliği yaparak üre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tim, dağıtım ve tüketime dayalı </w:t>
            </w:r>
            <w:r w:rsidRPr="00AC1AE3">
              <w:rPr>
                <w:rFonts w:ascii="Tahoma" w:eastAsia="Calibri" w:hAnsi="Tahoma" w:cs="Tahoma"/>
                <w:bCs/>
                <w:sz w:val="18"/>
                <w:szCs w:val="18"/>
              </w:rPr>
              <w:t>yeni fikirler geliştirir.</w:t>
            </w:r>
          </w:p>
        </w:tc>
        <w:tc>
          <w:tcPr>
            <w:tcW w:w="1985" w:type="dxa"/>
            <w:shd w:val="clear" w:color="auto" w:fill="auto"/>
          </w:tcPr>
          <w:p w:rsidR="00891921" w:rsidRPr="005728B9" w:rsidRDefault="00891921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 xml:space="preserve">Ders Kitabı, </w:t>
            </w:r>
            <w:r w:rsidR="00587B0B" w:rsidRPr="005728B9">
              <w:rPr>
                <w:rFonts w:ascii="Tahoma" w:hAnsi="Tahoma" w:cs="Tahoma"/>
                <w:sz w:val="18"/>
                <w:szCs w:val="18"/>
              </w:rPr>
              <w:t>EBA</w:t>
            </w:r>
            <w:r w:rsidR="00587B0B"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15-21 Nisan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ÜRETİM, DAĞITIM VE TÜKETİM</w:t>
            </w:r>
          </w:p>
        </w:tc>
        <w:tc>
          <w:tcPr>
            <w:tcW w:w="6881" w:type="dxa"/>
            <w:shd w:val="clear" w:color="auto" w:fill="auto"/>
          </w:tcPr>
          <w:p w:rsidR="00AC1AE3" w:rsidRPr="005728B9" w:rsidRDefault="00AC1AE3" w:rsidP="00EB52C6">
            <w:pPr>
              <w:pStyle w:val="AralkYok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AC1AE3">
              <w:rPr>
                <w:rFonts w:ascii="Tahoma" w:eastAsia="Calibri" w:hAnsi="Tahoma" w:cs="Tahoma"/>
                <w:bCs/>
                <w:sz w:val="18"/>
                <w:szCs w:val="18"/>
              </w:rPr>
              <w:t>SB.5.5.6. Bilinçli bir tüketici olarak haklarını kullanır.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22-28 Nisan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AC1AE3" w:rsidRPr="00AC1AE3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SB.5.6.1. Bireysel ve toplumsal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ihtiyaçlar ile bu ihtiyaçların </w:t>
            </w:r>
            <w:r w:rsidRPr="00AC1AE3">
              <w:rPr>
                <w:rFonts w:ascii="Tahoma" w:hAnsi="Tahoma" w:cs="Tahoma"/>
                <w:sz w:val="18"/>
                <w:szCs w:val="18"/>
              </w:rPr>
              <w:t>karşılanması için hizmet veren kurumları ilişkilendirir.</w:t>
            </w:r>
          </w:p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SB.5.6.2. Yaşadığı y</w:t>
            </w:r>
            <w:r>
              <w:rPr>
                <w:rFonts w:ascii="Tahoma" w:hAnsi="Tahoma" w:cs="Tahoma"/>
                <w:sz w:val="18"/>
                <w:szCs w:val="18"/>
              </w:rPr>
              <w:t xml:space="preserve">erin yönetim birimlerinin temel </w:t>
            </w:r>
            <w:r w:rsidRPr="00AC1AE3">
              <w:rPr>
                <w:rFonts w:ascii="Tahoma" w:hAnsi="Tahoma" w:cs="Tahoma"/>
                <w:sz w:val="18"/>
                <w:szCs w:val="18"/>
              </w:rPr>
              <w:t>görevlerini açıklar.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</w:t>
            </w:r>
          </w:p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728B9">
              <w:rPr>
                <w:rFonts w:ascii="Tahoma" w:hAnsi="Tahoma" w:cs="Tahoma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85480B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29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Nsn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Mys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EB52C6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SB.5.6.3. Temel hakları ve</w:t>
            </w:r>
            <w:r>
              <w:rPr>
                <w:rFonts w:ascii="Tahoma" w:hAnsi="Tahoma" w:cs="Tahoma"/>
                <w:sz w:val="18"/>
                <w:szCs w:val="18"/>
              </w:rPr>
              <w:t xml:space="preserve"> bu hakları kullanmanın önemini </w:t>
            </w:r>
            <w:r w:rsidRPr="00AC1AE3">
              <w:rPr>
                <w:rFonts w:ascii="Tahoma" w:hAnsi="Tahoma" w:cs="Tahoma"/>
                <w:sz w:val="18"/>
                <w:szCs w:val="18"/>
              </w:rPr>
              <w:t>açıklar.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6-12 Mayıs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ETKİN VATANDAŞLIK</w:t>
            </w:r>
          </w:p>
        </w:tc>
        <w:tc>
          <w:tcPr>
            <w:tcW w:w="6881" w:type="dxa"/>
            <w:shd w:val="clear" w:color="auto" w:fill="auto"/>
          </w:tcPr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 xml:space="preserve">SB.5.6.4. Millî egemenlik </w:t>
            </w:r>
            <w:r>
              <w:rPr>
                <w:rFonts w:ascii="Tahoma" w:hAnsi="Tahoma" w:cs="Tahoma"/>
                <w:sz w:val="18"/>
                <w:szCs w:val="18"/>
              </w:rPr>
              <w:t xml:space="preserve">ve bağımsızlık sembollerimizden </w:t>
            </w:r>
            <w:r w:rsidRPr="00AC1AE3">
              <w:rPr>
                <w:rFonts w:ascii="Tahoma" w:hAnsi="Tahoma" w:cs="Tahoma"/>
                <w:sz w:val="18"/>
                <w:szCs w:val="18"/>
              </w:rPr>
              <w:t>Bayrağımıza ve İstiklâl Marşına değer verir.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D82F3D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13-19 Mayıs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SB.5.7.1. Yaşadığı yer ve çevre</w:t>
            </w:r>
            <w:r>
              <w:rPr>
                <w:rFonts w:ascii="Tahoma" w:hAnsi="Tahoma" w:cs="Tahoma"/>
                <w:sz w:val="18"/>
                <w:szCs w:val="18"/>
              </w:rPr>
              <w:t xml:space="preserve">sinin ülkemiz ile diğer ülkeler </w:t>
            </w:r>
            <w:r w:rsidRPr="00AC1AE3">
              <w:rPr>
                <w:rFonts w:ascii="Tahoma" w:hAnsi="Tahoma" w:cs="Tahoma"/>
                <w:sz w:val="18"/>
                <w:szCs w:val="18"/>
              </w:rPr>
              <w:t>arasındaki ekonomik ilişkilerdeki rolünü araştırır.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20-26 Mayıs 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 xml:space="preserve">SB.5.7.2. Ülkeler arasındaki ekonomik </w:t>
            </w:r>
            <w:r>
              <w:rPr>
                <w:rFonts w:ascii="Tahoma" w:hAnsi="Tahoma" w:cs="Tahoma"/>
                <w:sz w:val="18"/>
                <w:szCs w:val="18"/>
              </w:rPr>
              <w:t xml:space="preserve">ilişkilerde iletişim ve </w:t>
            </w:r>
            <w:r w:rsidRPr="00AC1AE3">
              <w:rPr>
                <w:rFonts w:ascii="Tahoma" w:hAnsi="Tahoma" w:cs="Tahoma"/>
                <w:sz w:val="18"/>
                <w:szCs w:val="18"/>
              </w:rPr>
              <w:t>ulaşım teknolojisinin etkisini tartışır.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AC1AE3" w:rsidRPr="005728B9" w:rsidTr="00287EC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C1AE3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27-31 Mart</w:t>
            </w:r>
            <w:r>
              <w:rPr>
                <w:rFonts w:ascii="Tahoma" w:hAnsi="Tahoma" w:cs="Tahoma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AC1AE3" w:rsidRPr="005728B9" w:rsidRDefault="00AC1AE3" w:rsidP="00677FD7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AE3" w:rsidRPr="005728B9" w:rsidRDefault="00AC1AE3" w:rsidP="00AE7F6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KÜRESEL BAĞLANTILAR</w:t>
            </w:r>
          </w:p>
        </w:tc>
        <w:tc>
          <w:tcPr>
            <w:tcW w:w="6881" w:type="dxa"/>
            <w:shd w:val="clear" w:color="auto" w:fill="auto"/>
          </w:tcPr>
          <w:p w:rsidR="00AC1AE3" w:rsidRPr="00AC1AE3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SB.5.7.3. Turizmin uluslararası ilişkilerdeki önemini açıklar.</w:t>
            </w:r>
          </w:p>
          <w:p w:rsidR="00AC1AE3" w:rsidRPr="005728B9" w:rsidRDefault="00AC1AE3" w:rsidP="00AC1AE3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AC1AE3">
              <w:rPr>
                <w:rFonts w:ascii="Tahoma" w:hAnsi="Tahoma" w:cs="Tahoma"/>
                <w:sz w:val="18"/>
                <w:szCs w:val="18"/>
              </w:rPr>
              <w:t>SB.5.7.4. Çeşitli ülkelerd</w:t>
            </w:r>
            <w:r>
              <w:rPr>
                <w:rFonts w:ascii="Tahoma" w:hAnsi="Tahoma" w:cs="Tahoma"/>
                <w:sz w:val="18"/>
                <w:szCs w:val="18"/>
              </w:rPr>
              <w:t xml:space="preserve">e bulunan ortak miras ögelerine </w:t>
            </w:r>
            <w:r w:rsidRPr="00AC1AE3">
              <w:rPr>
                <w:rFonts w:ascii="Tahoma" w:hAnsi="Tahoma" w:cs="Tahoma"/>
                <w:sz w:val="18"/>
                <w:szCs w:val="18"/>
              </w:rPr>
              <w:t>örnekler verir.</w:t>
            </w:r>
          </w:p>
        </w:tc>
        <w:tc>
          <w:tcPr>
            <w:tcW w:w="1985" w:type="dxa"/>
            <w:shd w:val="clear" w:color="auto" w:fill="auto"/>
          </w:tcPr>
          <w:p w:rsidR="00AC1AE3" w:rsidRPr="005728B9" w:rsidRDefault="00AC1AE3" w:rsidP="002B501E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5728B9">
              <w:rPr>
                <w:rFonts w:ascii="Tahoma" w:hAnsi="Tahoma" w:cs="Tahoma"/>
                <w:sz w:val="18"/>
                <w:szCs w:val="18"/>
              </w:rPr>
              <w:t>Ders Kitabı, EBA</w:t>
            </w:r>
            <w:r w:rsidRPr="005728B9">
              <w:rPr>
                <w:rFonts w:ascii="Tahoma" w:hAnsi="Tahoma" w:cs="Tahoma"/>
                <w:sz w:val="18"/>
                <w:szCs w:val="18"/>
              </w:rPr>
              <w:br/>
              <w:t>MEB Kazanım Testleri</w:t>
            </w:r>
          </w:p>
        </w:tc>
      </w:tr>
      <w:tr w:rsidR="00287EC0" w:rsidRPr="005728B9" w:rsidTr="00287EC0">
        <w:trPr>
          <w:trHeight w:val="481"/>
          <w:jc w:val="center"/>
        </w:trPr>
        <w:tc>
          <w:tcPr>
            <w:tcW w:w="15353" w:type="dxa"/>
            <w:gridSpan w:val="7"/>
            <w:shd w:val="clear" w:color="auto" w:fill="auto"/>
          </w:tcPr>
          <w:p w:rsidR="00287EC0" w:rsidRPr="00287EC0" w:rsidRDefault="00287EC0" w:rsidP="00287EC0">
            <w:pPr>
              <w:pStyle w:val="AralkYok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87EC0">
              <w:rPr>
                <w:rFonts w:ascii="Tahoma" w:hAnsi="Tahoma" w:cs="Tahoma"/>
                <w:b/>
                <w:sz w:val="18"/>
                <w:szCs w:val="18"/>
              </w:rPr>
              <w:t>2 HAZİRAN 2019 II. DÖNEM KURSLARIN BİTİŞİ</w:t>
            </w:r>
          </w:p>
        </w:tc>
      </w:tr>
    </w:tbl>
    <w:p w:rsidR="008C1BF9" w:rsidRPr="00287EC0" w:rsidRDefault="00C233AB" w:rsidP="00587B0B">
      <w:pPr>
        <w:pStyle w:val="AralkYok"/>
        <w:rPr>
          <w:rFonts w:ascii="Tahoma" w:hAnsi="Tahoma" w:cs="Tahoma"/>
          <w:sz w:val="16"/>
          <w:szCs w:val="16"/>
        </w:rPr>
      </w:pPr>
      <w:r>
        <w:br/>
      </w:r>
      <w:r w:rsidR="00C91A24" w:rsidRPr="00287EC0">
        <w:rPr>
          <w:rFonts w:ascii="Tahoma" w:hAnsi="Tahoma" w:cs="Tahoma"/>
          <w:sz w:val="16"/>
          <w:szCs w:val="16"/>
        </w:rPr>
        <w:t xml:space="preserve">  </w:t>
      </w:r>
      <w:proofErr w:type="gramStart"/>
      <w:r w:rsidR="00287EC0">
        <w:rPr>
          <w:rFonts w:ascii="Tahoma" w:hAnsi="Tahoma" w:cs="Tahoma"/>
          <w:sz w:val="16"/>
          <w:szCs w:val="16"/>
        </w:rPr>
        <w:t>…………………</w:t>
      </w:r>
      <w:proofErr w:type="gramEnd"/>
      <w:r w:rsidR="00EB52C6" w:rsidRPr="00287EC0">
        <w:rPr>
          <w:rFonts w:ascii="Tahoma" w:hAnsi="Tahoma" w:cs="Tahoma"/>
          <w:sz w:val="16"/>
          <w:szCs w:val="16"/>
        </w:rPr>
        <w:t xml:space="preserve">         </w:t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EB52C6" w:rsidRPr="00287EC0">
        <w:rPr>
          <w:rFonts w:ascii="Tahoma" w:hAnsi="Tahoma" w:cs="Tahoma"/>
          <w:sz w:val="16"/>
          <w:szCs w:val="16"/>
        </w:rPr>
        <w:tab/>
      </w:r>
      <w:r w:rsidR="00AC1AE3" w:rsidRPr="00287EC0">
        <w:rPr>
          <w:rFonts w:ascii="Tahoma" w:hAnsi="Tahoma" w:cs="Tahoma"/>
          <w:sz w:val="16"/>
          <w:szCs w:val="16"/>
        </w:rPr>
        <w:t xml:space="preserve">   25/02/2019</w:t>
      </w:r>
      <w:r w:rsidRPr="00287EC0">
        <w:rPr>
          <w:rFonts w:ascii="Tahoma" w:hAnsi="Tahoma" w:cs="Tahoma"/>
          <w:sz w:val="16"/>
          <w:szCs w:val="16"/>
        </w:rPr>
        <w:br/>
        <w:t>Ders Öğretmeni</w:t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  <w:t xml:space="preserve">           </w:t>
      </w:r>
      <w:r w:rsidR="006139D3" w:rsidRPr="00287EC0">
        <w:rPr>
          <w:rFonts w:ascii="Tahoma" w:hAnsi="Tahoma" w:cs="Tahoma"/>
          <w:sz w:val="16"/>
          <w:szCs w:val="16"/>
        </w:rPr>
        <w:t xml:space="preserve">    </w:t>
      </w:r>
      <w:r w:rsidRPr="00287EC0">
        <w:rPr>
          <w:rFonts w:ascii="Tahoma" w:hAnsi="Tahoma" w:cs="Tahoma"/>
          <w:sz w:val="16"/>
          <w:szCs w:val="16"/>
        </w:rPr>
        <w:t xml:space="preserve"> </w:t>
      </w:r>
      <w:r w:rsidR="00C4519C" w:rsidRPr="00287EC0">
        <w:rPr>
          <w:rFonts w:ascii="Tahoma" w:hAnsi="Tahoma" w:cs="Tahoma"/>
          <w:sz w:val="16"/>
          <w:szCs w:val="16"/>
        </w:rPr>
        <w:t xml:space="preserve"> </w:t>
      </w:r>
      <w:r w:rsidRPr="00287EC0">
        <w:rPr>
          <w:rFonts w:ascii="Tahoma" w:hAnsi="Tahoma" w:cs="Tahoma"/>
          <w:sz w:val="16"/>
          <w:szCs w:val="16"/>
        </w:rPr>
        <w:t>Uygundur</w:t>
      </w:r>
      <w:r w:rsidRPr="00287EC0">
        <w:rPr>
          <w:rFonts w:ascii="Tahoma" w:hAnsi="Tahoma" w:cs="Tahoma"/>
          <w:sz w:val="16"/>
          <w:szCs w:val="16"/>
        </w:rPr>
        <w:br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  <w:t xml:space="preserve">                      </w:t>
      </w:r>
      <w:r w:rsidR="00587B0B" w:rsidRPr="00287EC0">
        <w:rPr>
          <w:rFonts w:ascii="Tahoma" w:hAnsi="Tahoma" w:cs="Tahoma"/>
          <w:sz w:val="16"/>
          <w:szCs w:val="16"/>
        </w:rPr>
        <w:t xml:space="preserve">      </w:t>
      </w:r>
      <w:r w:rsidR="00287EC0">
        <w:rPr>
          <w:rFonts w:ascii="Tahoma" w:hAnsi="Tahoma" w:cs="Tahoma"/>
          <w:sz w:val="16"/>
          <w:szCs w:val="16"/>
        </w:rPr>
        <w:t xml:space="preserve">  </w:t>
      </w:r>
      <w:r w:rsidR="00587B0B" w:rsidRPr="00287EC0">
        <w:rPr>
          <w:rFonts w:ascii="Tahoma" w:hAnsi="Tahoma" w:cs="Tahoma"/>
          <w:sz w:val="16"/>
          <w:szCs w:val="16"/>
        </w:rPr>
        <w:t xml:space="preserve">  </w:t>
      </w:r>
      <w:proofErr w:type="gramStart"/>
      <w:r w:rsidR="00AC1AE3" w:rsidRPr="00287EC0">
        <w:rPr>
          <w:rFonts w:ascii="Tahoma" w:hAnsi="Tahoma" w:cs="Tahoma"/>
          <w:sz w:val="16"/>
          <w:szCs w:val="16"/>
        </w:rPr>
        <w:t>………………</w:t>
      </w:r>
      <w:proofErr w:type="gramEnd"/>
      <w:r w:rsidRPr="00287EC0">
        <w:rPr>
          <w:rFonts w:ascii="Tahoma" w:hAnsi="Tahoma" w:cs="Tahoma"/>
          <w:sz w:val="16"/>
          <w:szCs w:val="16"/>
        </w:rPr>
        <w:br/>
        <w:t xml:space="preserve">                                                                       </w:t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C4519C" w:rsidRPr="00287EC0">
        <w:rPr>
          <w:rFonts w:ascii="Tahoma" w:hAnsi="Tahoma" w:cs="Tahoma"/>
          <w:sz w:val="16"/>
          <w:szCs w:val="16"/>
        </w:rPr>
        <w:tab/>
      </w:r>
      <w:r w:rsidR="005728B9" w:rsidRPr="00287EC0">
        <w:rPr>
          <w:rFonts w:ascii="Tahoma" w:hAnsi="Tahoma" w:cs="Tahoma"/>
          <w:sz w:val="16"/>
          <w:szCs w:val="16"/>
        </w:rPr>
        <w:t xml:space="preserve">  </w:t>
      </w:r>
      <w:r w:rsidR="00587B0B" w:rsidRPr="00287EC0">
        <w:rPr>
          <w:rFonts w:ascii="Tahoma" w:hAnsi="Tahoma" w:cs="Tahoma"/>
          <w:sz w:val="16"/>
          <w:szCs w:val="16"/>
        </w:rPr>
        <w:t>Okul Müdürü</w:t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tab/>
      </w:r>
      <w:r w:rsidRPr="00287EC0">
        <w:rPr>
          <w:rFonts w:ascii="Tahoma" w:hAnsi="Tahoma" w:cs="Tahoma"/>
          <w:sz w:val="16"/>
          <w:szCs w:val="16"/>
        </w:rPr>
        <w:br/>
      </w:r>
    </w:p>
    <w:sectPr w:rsidR="008C1BF9" w:rsidRPr="00287EC0" w:rsidSect="00587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8" w:right="1417" w:bottom="1417" w:left="1417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00" w:rsidRDefault="00057300" w:rsidP="00C233AB">
      <w:pPr>
        <w:spacing w:after="0" w:line="240" w:lineRule="auto"/>
      </w:pPr>
      <w:r>
        <w:separator/>
      </w:r>
    </w:p>
  </w:endnote>
  <w:endnote w:type="continuationSeparator" w:id="0">
    <w:p w:rsidR="00057300" w:rsidRDefault="00057300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55" w:rsidRDefault="00CA6C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99" w:rsidRPr="00CA6C55" w:rsidRDefault="00F17D99">
    <w:pPr>
      <w:pStyle w:val="Altbilgi"/>
      <w:pBdr>
        <w:top w:val="thinThickSmallGap" w:sz="24" w:space="1" w:color="622423" w:themeColor="accent2" w:themeShade="7F"/>
      </w:pBdr>
      <w:rPr>
        <w:rFonts w:ascii="Tahoma" w:eastAsiaTheme="majorEastAsia" w:hAnsi="Tahoma" w:cs="Tahoma"/>
        <w:sz w:val="20"/>
        <w:szCs w:val="20"/>
      </w:rPr>
    </w:pPr>
    <w:bookmarkStart w:id="0" w:name="_GoBack"/>
    <w:proofErr w:type="gramStart"/>
    <w:r w:rsidRPr="00CA6C55">
      <w:rPr>
        <w:rFonts w:ascii="Tahoma" w:eastAsiaTheme="majorEastAsia" w:hAnsi="Tahoma" w:cs="Tahoma"/>
        <w:sz w:val="20"/>
        <w:szCs w:val="20"/>
      </w:rPr>
      <w:t>sosyalciniz</w:t>
    </w:r>
    <w:proofErr w:type="gramEnd"/>
    <w:r w:rsidRPr="00CA6C55">
      <w:rPr>
        <w:rFonts w:ascii="Tahoma" w:eastAsiaTheme="majorEastAsia" w:hAnsi="Tahoma" w:cs="Tahoma"/>
        <w:sz w:val="20"/>
        <w:szCs w:val="20"/>
      </w:rPr>
      <w:t xml:space="preserve">.wordpress.com </w:t>
    </w:r>
  </w:p>
  <w:bookmarkEnd w:id="0"/>
  <w:p w:rsidR="00F17D99" w:rsidRDefault="00F17D9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55" w:rsidRDefault="00CA6C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00" w:rsidRDefault="00057300" w:rsidP="00C233AB">
      <w:pPr>
        <w:spacing w:after="0" w:line="240" w:lineRule="auto"/>
      </w:pPr>
      <w:r>
        <w:separator/>
      </w:r>
    </w:p>
  </w:footnote>
  <w:footnote w:type="continuationSeparator" w:id="0">
    <w:p w:rsidR="00057300" w:rsidRDefault="00057300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55" w:rsidRDefault="00CA6C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="Times New Roman" w:hAnsi="Tahoma" w:cs="Tahoma"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3AB" w:rsidRPr="005728B9" w:rsidRDefault="007A184E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7A184E">
          <w:rPr>
            <w:rFonts w:ascii="Tahoma" w:eastAsia="Times New Roman" w:hAnsi="Tahoma" w:cs="Tahoma"/>
            <w:sz w:val="24"/>
            <w:szCs w:val="24"/>
          </w:rPr>
          <w:t>2018-2019 EĞİTİM ÖĞRETİM YILI DESTEKLEME</w:t>
        </w:r>
        <w:r>
          <w:rPr>
            <w:rFonts w:ascii="Tahoma" w:eastAsia="Times New Roman" w:hAnsi="Tahoma" w:cs="Tahoma"/>
            <w:sz w:val="24"/>
            <w:szCs w:val="24"/>
          </w:rPr>
          <w:t xml:space="preserve"> VE</w:t>
        </w:r>
        <w:r w:rsidRPr="007A184E">
          <w:rPr>
            <w:rFonts w:ascii="Tahoma" w:eastAsia="Times New Roman" w:hAnsi="Tahoma" w:cs="Tahoma"/>
            <w:sz w:val="24"/>
            <w:szCs w:val="24"/>
          </w:rPr>
          <w:t xml:space="preserve"> </w:t>
        </w:r>
        <w:r>
          <w:rPr>
            <w:rFonts w:ascii="Tahoma" w:eastAsia="Times New Roman" w:hAnsi="Tahoma" w:cs="Tahoma"/>
            <w:sz w:val="24"/>
            <w:szCs w:val="24"/>
          </w:rPr>
          <w:t>YETİŞTİRME</w:t>
        </w:r>
        <w:r w:rsidRPr="007A184E">
          <w:rPr>
            <w:rFonts w:ascii="Tahoma" w:eastAsia="Times New Roman" w:hAnsi="Tahoma" w:cs="Tahoma"/>
            <w:sz w:val="24"/>
            <w:szCs w:val="24"/>
          </w:rPr>
          <w:t xml:space="preserve"> KURSLARI SOSYAL BİLGİLER 5 2. DÖNEM KURS PLANI</w:t>
        </w:r>
      </w:p>
    </w:sdtContent>
  </w:sdt>
  <w:p w:rsidR="00C233AB" w:rsidRPr="005728B9" w:rsidRDefault="00C233AB">
    <w:pPr>
      <w:pStyle w:val="stbilgi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55" w:rsidRDefault="00CA6C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57300"/>
    <w:rsid w:val="000630AF"/>
    <w:rsid w:val="000E0E73"/>
    <w:rsid w:val="000F50BF"/>
    <w:rsid w:val="00115B6A"/>
    <w:rsid w:val="001F379F"/>
    <w:rsid w:val="00287EC0"/>
    <w:rsid w:val="002B08E0"/>
    <w:rsid w:val="003231C1"/>
    <w:rsid w:val="00370E48"/>
    <w:rsid w:val="00484FE4"/>
    <w:rsid w:val="00485EA9"/>
    <w:rsid w:val="0050599A"/>
    <w:rsid w:val="00517A5B"/>
    <w:rsid w:val="005728B9"/>
    <w:rsid w:val="00575437"/>
    <w:rsid w:val="00587B0B"/>
    <w:rsid w:val="00595E29"/>
    <w:rsid w:val="005A6B64"/>
    <w:rsid w:val="006139D3"/>
    <w:rsid w:val="00677FD7"/>
    <w:rsid w:val="00745B0D"/>
    <w:rsid w:val="00747608"/>
    <w:rsid w:val="00777ABE"/>
    <w:rsid w:val="007A184E"/>
    <w:rsid w:val="007C5D78"/>
    <w:rsid w:val="008105E5"/>
    <w:rsid w:val="0085480B"/>
    <w:rsid w:val="00871BA5"/>
    <w:rsid w:val="00891921"/>
    <w:rsid w:val="008B37C2"/>
    <w:rsid w:val="008C1BF9"/>
    <w:rsid w:val="0092784A"/>
    <w:rsid w:val="009B618E"/>
    <w:rsid w:val="009F197E"/>
    <w:rsid w:val="00AB770B"/>
    <w:rsid w:val="00AC1AE3"/>
    <w:rsid w:val="00AE4FFD"/>
    <w:rsid w:val="00AE7F62"/>
    <w:rsid w:val="00B77E0F"/>
    <w:rsid w:val="00BF34A1"/>
    <w:rsid w:val="00C233AB"/>
    <w:rsid w:val="00C4519C"/>
    <w:rsid w:val="00C91A24"/>
    <w:rsid w:val="00C9409A"/>
    <w:rsid w:val="00CA6C55"/>
    <w:rsid w:val="00CC2DE5"/>
    <w:rsid w:val="00D246F7"/>
    <w:rsid w:val="00D75F91"/>
    <w:rsid w:val="00DF37BB"/>
    <w:rsid w:val="00E02078"/>
    <w:rsid w:val="00E30476"/>
    <w:rsid w:val="00E43C59"/>
    <w:rsid w:val="00E53CC9"/>
    <w:rsid w:val="00E8405A"/>
    <w:rsid w:val="00EB1E43"/>
    <w:rsid w:val="00EB52C6"/>
    <w:rsid w:val="00ED4A21"/>
    <w:rsid w:val="00EE2BA1"/>
    <w:rsid w:val="00F02156"/>
    <w:rsid w:val="00F17D99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77C62"/>
    <w:rsid w:val="000D080A"/>
    <w:rsid w:val="00211001"/>
    <w:rsid w:val="002C6E75"/>
    <w:rsid w:val="002E7AF8"/>
    <w:rsid w:val="00373EA8"/>
    <w:rsid w:val="003B4C1E"/>
    <w:rsid w:val="003D1D4A"/>
    <w:rsid w:val="00606EA7"/>
    <w:rsid w:val="00627A2D"/>
    <w:rsid w:val="006B3D53"/>
    <w:rsid w:val="00743015"/>
    <w:rsid w:val="007535AC"/>
    <w:rsid w:val="007C4065"/>
    <w:rsid w:val="007D4CAC"/>
    <w:rsid w:val="00A6118B"/>
    <w:rsid w:val="00B24E7C"/>
    <w:rsid w:val="00B7437A"/>
    <w:rsid w:val="00B97E14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E33AB9BEFD674B8EBF656518640F75E5">
    <w:name w:val="E33AB9BEFD674B8EBF656518640F75E5"/>
    <w:rsid w:val="00373E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E33AB9BEFD674B8EBF656518640F75E5">
    <w:name w:val="E33AB9BEFD674B8EBF656518640F75E5"/>
    <w:rsid w:val="00373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YETİŞTİRME VE DESTEKLEME KURSLARI SOSYAL BİLGİLER 5 2. DÖNEM KURS PLANI</vt:lpstr>
    </vt:vector>
  </TitlesOfParts>
  <Company>By NeC ® 2010 | Katilimsiz.Com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DESTEKLEME VE YETİŞTİRME KURSLARI SOSYAL BİLGİLER 5 2. DÖNEM KURS PLANI</dc:title>
  <dc:creator>Zeki</dc:creator>
  <cp:lastModifiedBy>Zeki</cp:lastModifiedBy>
  <cp:revision>9</cp:revision>
  <cp:lastPrinted>2019-02-19T03:26:00Z</cp:lastPrinted>
  <dcterms:created xsi:type="dcterms:W3CDTF">2019-02-18T13:35:00Z</dcterms:created>
  <dcterms:modified xsi:type="dcterms:W3CDTF">2019-02-19T03:39:00Z</dcterms:modified>
</cp:coreProperties>
</file>