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C94992">
              <w:rPr>
                <w:rFonts w:ascii="Segoe UI" w:hAnsi="Segoe UI" w:cs="Segoe UI"/>
                <w:sz w:val="20"/>
                <w:szCs w:val="20"/>
              </w:rPr>
              <w:t>BEYLİKTEN CİHAN DEVLETİNE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*6=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2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4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15-26</w:t>
            </w:r>
            <w:r w:rsidR="00EC7B0E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C94992" w:rsidP="00C9499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C94992">
              <w:rPr>
                <w:rFonts w:ascii="Segoe UI" w:eastAsia="Arial" w:hAnsi="Segoe UI" w:cs="Segoe UI"/>
                <w:b/>
                <w:sz w:val="20"/>
                <w:szCs w:val="20"/>
              </w:rPr>
              <w:t>SB.7.2.1. Osmanlı Devleti’nin siyasi güç olarak ortaya çıkış sürecini ve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 bu süreci etkileyen faktörleri </w:t>
            </w:r>
            <w:r w:rsidRPr="00C94992">
              <w:rPr>
                <w:rFonts w:ascii="Segoe UI" w:eastAsia="Arial" w:hAnsi="Segoe UI" w:cs="Segoe UI"/>
                <w:b/>
                <w:sz w:val="20"/>
                <w:szCs w:val="20"/>
              </w:rPr>
              <w:t>açıklar.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9449F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Kültürel mirasa duyarlılık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Beceri: E</w:t>
            </w:r>
            <w:r w:rsidRPr="00C94992">
              <w:rPr>
                <w:rFonts w:ascii="Segoe UI" w:eastAsia="Times New Roman" w:hAnsi="Segoe UI" w:cs="Segoe UI"/>
                <w:sz w:val="20"/>
                <w:szCs w:val="20"/>
              </w:rPr>
              <w:t>stetik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D101F" w:rsidRDefault="00C94992" w:rsidP="00AB1558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C94992">
              <w:rPr>
                <w:rFonts w:ascii="Segoe UI" w:eastAsia="Times New Roman" w:hAnsi="Segoe UI" w:cs="Segoe UI"/>
                <w:b/>
                <w:sz w:val="20"/>
                <w:szCs w:val="20"/>
              </w:rPr>
              <w:t>Bir devletin kurulduğu coğrafya o devlete ne gibi katkılar sağlayabilir</w:t>
            </w:r>
            <w:r w:rsidR="00EC7B0E" w:rsidRPr="00EC7B0E">
              <w:rPr>
                <w:rFonts w:ascii="Segoe UI" w:eastAsia="Times New Roman" w:hAnsi="Segoe UI" w:cs="Segoe UI"/>
                <w:b/>
                <w:sz w:val="20"/>
                <w:szCs w:val="20"/>
              </w:rPr>
              <w:t>?</w:t>
            </w:r>
            <w:r w:rsidR="00AB1558" w:rsidRPr="003207C7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br/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EC7B0E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Kayıların Anadolu’ya gelişinden, Söğüt’e yerleşmelerinden, bağımsızlıklarını ilan etmelerinden, kısa sürede büyümelerinden bahsedilir.</w:t>
            </w:r>
          </w:p>
          <w:p w:rsidR="00C94992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Kuruldukları coğrafi bölgenin avantajlarına vurgu yapılır.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 xml:space="preserve">Rumeli’ye Geçiş ve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İskan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politikası anlatılır.</w:t>
            </w:r>
          </w:p>
          <w:p w:rsidR="00C94992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Kuruluş dönemindeki askeri, ekonomik ve sosyal yapıdan bahsedilir.</w:t>
            </w:r>
          </w:p>
          <w:p w:rsidR="00C94992" w:rsidRPr="00EC7B0E" w:rsidRDefault="00C94992" w:rsidP="00C94992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Ders kitabındaki etkinlikler yaptırılır.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Kuruluş dönemi padişahları ve faaliyetleri hakkında bilgi verilir.</w:t>
            </w: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Osmanlı Devletinin kurulduğu sırada Anadolu ve Balkanların durumu nasıldır?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Osmanlı Devletinin kısa sürede büyümesini sağlayan nedenler nelerdir</w:t>
            </w:r>
            <w:r w:rsidR="00EC7B0E" w:rsidRPr="00EC7B0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proofErr w:type="gramStart"/>
            <w:r w:rsidR="00C94992">
              <w:rPr>
                <w:rFonts w:ascii="Segoe UI" w:hAnsi="Segoe UI" w:cs="Segoe UI"/>
                <w:sz w:val="20"/>
                <w:szCs w:val="20"/>
              </w:rPr>
              <w:t>İskan</w:t>
            </w:r>
            <w:proofErr w:type="gramEnd"/>
            <w:r w:rsidR="00C94992">
              <w:rPr>
                <w:rFonts w:ascii="Segoe UI" w:hAnsi="Segoe UI" w:cs="Segoe UI"/>
                <w:sz w:val="20"/>
                <w:szCs w:val="20"/>
              </w:rPr>
              <w:t xml:space="preserve"> politikası nedir, faydaları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C94992">
              <w:rPr>
                <w:rFonts w:ascii="Segoe UI" w:hAnsi="Segoe UI" w:cs="Segoe UI"/>
                <w:sz w:val="20"/>
                <w:szCs w:val="20"/>
              </w:rPr>
              <w:br/>
              <w:t>4-Osmanlı askeri teşkilatı hakkında bilgi veriniz.</w:t>
            </w:r>
          </w:p>
          <w:p w:rsidR="00C94992" w:rsidRDefault="00C94992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5-Osmanlı Devletinin ikinci kurucusu kimdir?</w:t>
            </w:r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49529D"/>
    <w:rsid w:val="004B11F9"/>
    <w:rsid w:val="00510705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2018-10-21T12:56:00Z</dcterms:created>
  <dcterms:modified xsi:type="dcterms:W3CDTF">2018-10-21T12:56:00Z</dcterms:modified>
</cp:coreProperties>
</file>