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2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33"/>
        <w:gridCol w:w="789"/>
        <w:gridCol w:w="9021"/>
        <w:gridCol w:w="2127"/>
        <w:gridCol w:w="1984"/>
      </w:tblGrid>
      <w:tr w:rsidR="00A70344" w:rsidRPr="00DA48A2" w:rsidTr="00505475">
        <w:tc>
          <w:tcPr>
            <w:tcW w:w="705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933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Aylar</w:t>
            </w:r>
          </w:p>
        </w:tc>
        <w:tc>
          <w:tcPr>
            <w:tcW w:w="789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Süre</w:t>
            </w:r>
          </w:p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(Saat)</w:t>
            </w:r>
          </w:p>
        </w:tc>
        <w:tc>
          <w:tcPr>
            <w:tcW w:w="9021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2127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ÖĞRETİM YÖNTEM VE TEKNİKLERİ</w:t>
            </w:r>
          </w:p>
        </w:tc>
        <w:tc>
          <w:tcPr>
            <w:tcW w:w="1984" w:type="dxa"/>
          </w:tcPr>
          <w:p w:rsidR="00A70344" w:rsidRPr="00DA48A2" w:rsidRDefault="00A70344" w:rsidP="00733EF8">
            <w:pPr>
              <w:jc w:val="center"/>
              <w:rPr>
                <w:b/>
                <w:sz w:val="18"/>
                <w:szCs w:val="18"/>
              </w:rPr>
            </w:pPr>
            <w:r w:rsidRPr="00DA48A2">
              <w:rPr>
                <w:b/>
                <w:sz w:val="18"/>
                <w:szCs w:val="18"/>
              </w:rPr>
              <w:t>KULLANILACAK ARAÇ GEREÇ VE TEKNOLOJİLER</w:t>
            </w:r>
          </w:p>
        </w:tc>
      </w:tr>
      <w:tr w:rsidR="00A70344" w:rsidRPr="00DA48A2" w:rsidTr="00505475"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extDirection w:val="btLr"/>
          </w:tcPr>
          <w:p w:rsidR="00D14B9E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2-6 Temmuz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  <w:vAlign w:val="center"/>
          </w:tcPr>
          <w:p w:rsidR="009C3A5B" w:rsidRPr="00505475" w:rsidRDefault="009C3A5B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İTA.8.1.1. Avrupa’daki gelişmelerin yansımaları bağlamında Osmanlı Devleti’nin yirminci yüzyılın başlarındaki siyasi ve sosyal durumunu kavrar.</w:t>
            </w:r>
          </w:p>
          <w:p w:rsidR="009C3A5B" w:rsidRPr="00505475" w:rsidRDefault="009C3A5B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a) Fransız İhtilali ile ortaya çıkan siyasi düşüncelere, Avrupa devletlerinin sömürgecilik faaliyetleri</w:t>
            </w:r>
            <w:r w:rsidR="00505475" w:rsidRPr="00505475">
              <w:rPr>
                <w:sz w:val="20"/>
                <w:szCs w:val="20"/>
              </w:rPr>
              <w:t xml:space="preserve">ne, </w:t>
            </w:r>
            <w:r w:rsidRPr="00505475">
              <w:rPr>
                <w:sz w:val="20"/>
                <w:szCs w:val="20"/>
              </w:rPr>
              <w:t>Tanzimat ve Meşrutiyet dönemlerinin Osmanlı siyasi ve sosyal yapısına etkisine kısaca değinilir.</w:t>
            </w:r>
          </w:p>
          <w:p w:rsidR="009C3A5B" w:rsidRPr="00505475" w:rsidRDefault="009C3A5B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b) Osmanlı Devleti ile Avrupa devletlerinin yirminci yüzyılın başl</w:t>
            </w:r>
            <w:r w:rsidR="00505475" w:rsidRPr="00505475">
              <w:rPr>
                <w:sz w:val="20"/>
                <w:szCs w:val="20"/>
              </w:rPr>
              <w:t xml:space="preserve">arındaki durumu harita üzerinde </w:t>
            </w:r>
            <w:r w:rsidRPr="00505475">
              <w:rPr>
                <w:sz w:val="20"/>
                <w:szCs w:val="20"/>
              </w:rPr>
              <w:t>gösterilir.</w:t>
            </w:r>
          </w:p>
          <w:p w:rsidR="00A70344" w:rsidRPr="00505475" w:rsidRDefault="009C3A5B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c) Osmanlı Devleti’nin son döneminde siyasi ve sosyal hayatı etk</w:t>
            </w:r>
            <w:r w:rsidR="00505475" w:rsidRPr="00505475">
              <w:rPr>
                <w:sz w:val="20"/>
                <w:szCs w:val="20"/>
              </w:rPr>
              <w:t xml:space="preserve">ileyen başlıca fikir akımlarına </w:t>
            </w:r>
            <w:r w:rsidRPr="00505475">
              <w:rPr>
                <w:sz w:val="20"/>
                <w:szCs w:val="20"/>
              </w:rPr>
              <w:t>(Osmanlıcılık, İslamcılık, Türkçülük, Batıcılık) kısaca değinilir.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505475">
        <w:trPr>
          <w:trHeight w:val="1001"/>
        </w:trPr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9-13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Temmuz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  <w:vAlign w:val="center"/>
          </w:tcPr>
          <w:p w:rsidR="00505475" w:rsidRPr="00505475" w:rsidRDefault="00505475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İTA.8.1.2. Mustafa Kemal’in çocukluk ve öğrenim hayatından hareketle onun kişilik özelliklerinin oluşumu hakkında çıkarımlarda bulunur.</w:t>
            </w:r>
          </w:p>
          <w:p w:rsidR="00A70344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Mustafa Kemal’in kişilik gelişimi ve yetişmesinde rol oynayan şahsiyetlere değinilir.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505475">
        <w:trPr>
          <w:trHeight w:val="435"/>
        </w:trPr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3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16-20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Temmuz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A70344" w:rsidRPr="00505475" w:rsidRDefault="00505475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505475">
        <w:trPr>
          <w:trHeight w:val="992"/>
        </w:trPr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4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23-26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Temmuz 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505475" w:rsidRPr="00505475" w:rsidRDefault="00505475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İTA.8.1.4. Mustafa Kemal’in askerlik hayatı ile ilgili olayları ve olguları onun kişilik özellikleri ile ilişkilendirir.</w:t>
            </w:r>
          </w:p>
          <w:p w:rsidR="00505475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a) Mustafa Kemal’in Birinci Dünya Savaşı öncesinde yaptığı görev ve hizmetler üzerinde durulur.</w:t>
            </w:r>
          </w:p>
          <w:p w:rsidR="00A70344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b) 31 Mart Olayı, Trablusgarp Savaşı, Balkan Savaşları’na kısaca değinilir.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505475"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5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30- T -3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Ağustos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505475" w:rsidRPr="00505475" w:rsidRDefault="00505475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İTA.8.2.1. Birinci Dünya Savaşı’nın sebeplerini ve savaşın başlamasına yol açan gelişmeleri kavrar.</w:t>
            </w:r>
          </w:p>
          <w:p w:rsidR="00A70344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Savaş öncesinde ülkeler arasındaki bloklaşmalara değinilir.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  <w:tr w:rsidR="00A70344" w:rsidRPr="00DA48A2" w:rsidTr="00505475"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6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6-10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Ağustos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505475" w:rsidRPr="00505475" w:rsidRDefault="00505475" w:rsidP="00505475">
            <w:pPr>
              <w:pStyle w:val="AralkYok"/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İTA.8.2.2. Birinci Dünya Savaşı’nda Osmanlı Devleti’nin durumu hakkında çıkarımlarda bulunur.</w:t>
            </w:r>
          </w:p>
          <w:p w:rsidR="00505475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a) Birinci Dünya Savaşı’nda Osmanlı Devleti’nin savaştığı cepheler taarruz ve savunma özellikleri belirtilerek (Kafkas, Kanal, Çanakkale, Hicaz-Yemen, Irak ve Suriye) harita üzerinde gösterilir.</w:t>
            </w:r>
          </w:p>
          <w:p w:rsidR="00505475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 xml:space="preserve">b) Çanakkale Cephesi’ndeki deniz ve kara zaferleri ile Irak Cephesi’ndeki </w:t>
            </w:r>
            <w:proofErr w:type="spellStart"/>
            <w:r w:rsidRPr="00505475">
              <w:rPr>
                <w:sz w:val="20"/>
                <w:szCs w:val="20"/>
              </w:rPr>
              <w:t>Kut’ül-Amâre</w:t>
            </w:r>
            <w:proofErr w:type="spellEnd"/>
            <w:r w:rsidRPr="00505475">
              <w:rPr>
                <w:sz w:val="20"/>
                <w:szCs w:val="20"/>
              </w:rPr>
              <w:t xml:space="preserve"> Zaferi’ne ve Kafkas Cephesi’ndeki Sarıkamış </w:t>
            </w:r>
            <w:proofErr w:type="spellStart"/>
            <w:r w:rsidRPr="00505475">
              <w:rPr>
                <w:sz w:val="20"/>
                <w:szCs w:val="20"/>
              </w:rPr>
              <w:t>Harekâtı’na</w:t>
            </w:r>
            <w:proofErr w:type="spellEnd"/>
            <w:r w:rsidRPr="00505475">
              <w:rPr>
                <w:sz w:val="20"/>
                <w:szCs w:val="20"/>
              </w:rPr>
              <w:t xml:space="preserve"> değinilir.</w:t>
            </w:r>
          </w:p>
          <w:p w:rsidR="00505475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c) Mustafa Kemal Paşa ve diğer önemli şahsiyetlerin cephelerdeki görev ve başarıları çeşitli alıntılar üzerinden ele alınır.</w:t>
            </w:r>
          </w:p>
          <w:p w:rsidR="00505475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ç) 1915 Olayları ve Tehcir Kanunu’na değinilir.</w:t>
            </w:r>
          </w:p>
          <w:p w:rsidR="00A70344" w:rsidRPr="00505475" w:rsidRDefault="00505475" w:rsidP="00505475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d) Birinci Dünya Savaşı’nın sonuçları ele alınır.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6713B1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Yazı Tahtası </w:t>
            </w:r>
          </w:p>
        </w:tc>
      </w:tr>
      <w:tr w:rsidR="00A70344" w:rsidRPr="00DA48A2" w:rsidTr="00505475">
        <w:trPr>
          <w:trHeight w:val="813"/>
        </w:trPr>
        <w:tc>
          <w:tcPr>
            <w:tcW w:w="705" w:type="dxa"/>
          </w:tcPr>
          <w:p w:rsidR="00A70344" w:rsidRPr="00505475" w:rsidRDefault="00A70344" w:rsidP="002F2386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7</w:t>
            </w:r>
          </w:p>
        </w:tc>
        <w:tc>
          <w:tcPr>
            <w:tcW w:w="933" w:type="dxa"/>
            <w:textDirection w:val="btLr"/>
          </w:tcPr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13-17 Ağustos</w:t>
            </w:r>
          </w:p>
          <w:p w:rsidR="00A70344" w:rsidRPr="00505475" w:rsidRDefault="00A70344" w:rsidP="00E965B8">
            <w:pPr>
              <w:pStyle w:val="AralkYok"/>
              <w:jc w:val="center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2018</w:t>
            </w:r>
          </w:p>
        </w:tc>
        <w:tc>
          <w:tcPr>
            <w:tcW w:w="789" w:type="dxa"/>
          </w:tcPr>
          <w:p w:rsidR="00A70344" w:rsidRPr="00505475" w:rsidRDefault="00A70344" w:rsidP="00E965B8">
            <w:pPr>
              <w:pStyle w:val="AralkYok"/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2</w:t>
            </w:r>
          </w:p>
        </w:tc>
        <w:tc>
          <w:tcPr>
            <w:tcW w:w="9021" w:type="dxa"/>
          </w:tcPr>
          <w:p w:rsidR="00505475" w:rsidRPr="00505475" w:rsidRDefault="00505475" w:rsidP="00505475">
            <w:pPr>
              <w:rPr>
                <w:b/>
                <w:sz w:val="20"/>
                <w:szCs w:val="20"/>
              </w:rPr>
            </w:pPr>
            <w:r w:rsidRPr="00505475">
              <w:rPr>
                <w:b/>
                <w:sz w:val="20"/>
                <w:szCs w:val="20"/>
              </w:rPr>
              <w:t>İTA.8.2.3. Mondros Ateşkes Antlaşması’nın imzalanması ve uygulanması karşısında Osmanlı yönetiminin, Mustafa Kemal’in ve halkın tutumunu analiz eder.</w:t>
            </w:r>
          </w:p>
          <w:p w:rsidR="00A70344" w:rsidRPr="00505475" w:rsidRDefault="00505475" w:rsidP="00505475">
            <w:pPr>
              <w:rPr>
                <w:sz w:val="20"/>
                <w:szCs w:val="20"/>
              </w:rPr>
            </w:pPr>
            <w:r w:rsidRPr="00505475">
              <w:rPr>
                <w:sz w:val="20"/>
                <w:szCs w:val="20"/>
              </w:rPr>
              <w:t>Mustafa Kemal’in ve halkın tepkisi millî birlik ve beraberlik ile vatanseverlik açısından ele alınır.</w:t>
            </w:r>
          </w:p>
        </w:tc>
        <w:tc>
          <w:tcPr>
            <w:tcW w:w="2127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Anlatım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Soru Cevap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Not Tutturma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Test Çözme</w:t>
            </w:r>
          </w:p>
        </w:tc>
        <w:tc>
          <w:tcPr>
            <w:tcW w:w="1984" w:type="dxa"/>
          </w:tcPr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Akıllı Tahta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 xml:space="preserve">Kazanım Testleri 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Ders Kitabı</w:t>
            </w:r>
          </w:p>
          <w:p w:rsidR="00A70344" w:rsidRPr="00DA48A2" w:rsidRDefault="00A70344" w:rsidP="002F2386">
            <w:pPr>
              <w:pStyle w:val="AralkYok"/>
              <w:rPr>
                <w:sz w:val="18"/>
                <w:szCs w:val="18"/>
              </w:rPr>
            </w:pPr>
            <w:r w:rsidRPr="00DA48A2">
              <w:rPr>
                <w:sz w:val="18"/>
                <w:szCs w:val="18"/>
              </w:rPr>
              <w:t>Yazı Tahtası</w:t>
            </w:r>
          </w:p>
        </w:tc>
      </w:tr>
    </w:tbl>
    <w:p w:rsidR="00733EF8" w:rsidRPr="00DA48A2" w:rsidRDefault="00733EF8" w:rsidP="00733EF8">
      <w:pPr>
        <w:rPr>
          <w:sz w:val="18"/>
          <w:szCs w:val="18"/>
        </w:rPr>
      </w:pPr>
      <w:r w:rsidRPr="00DA48A2">
        <w:rPr>
          <w:sz w:val="18"/>
          <w:szCs w:val="18"/>
        </w:rPr>
        <w:t xml:space="preserve">            </w:t>
      </w:r>
      <w:r w:rsidR="00250131" w:rsidRPr="00DA48A2">
        <w:rPr>
          <w:sz w:val="18"/>
          <w:szCs w:val="18"/>
        </w:rPr>
        <w:br/>
        <w:t xml:space="preserve">             </w:t>
      </w:r>
      <w:r w:rsidR="00A70344">
        <w:rPr>
          <w:sz w:val="18"/>
          <w:szCs w:val="18"/>
        </w:rPr>
        <w:t>Toplam 14</w:t>
      </w:r>
      <w:r w:rsidRPr="00DA48A2">
        <w:rPr>
          <w:sz w:val="18"/>
          <w:szCs w:val="18"/>
        </w:rPr>
        <w:t xml:space="preserve"> saat                                                                                                                                    </w:t>
      </w:r>
      <w:r w:rsidR="002F2386" w:rsidRPr="00DA48A2">
        <w:rPr>
          <w:sz w:val="18"/>
          <w:szCs w:val="18"/>
        </w:rPr>
        <w:t xml:space="preserve">                              </w:t>
      </w:r>
      <w:r w:rsidR="00D14B9E">
        <w:rPr>
          <w:sz w:val="18"/>
          <w:szCs w:val="18"/>
        </w:rPr>
        <w:t xml:space="preserve">     </w:t>
      </w:r>
      <w:bookmarkStart w:id="0" w:name="_GoBack"/>
      <w:bookmarkEnd w:id="0"/>
      <w:r w:rsidR="00B9715A">
        <w:rPr>
          <w:sz w:val="18"/>
          <w:szCs w:val="18"/>
        </w:rPr>
        <w:t xml:space="preserve"> </w:t>
      </w:r>
      <w:proofErr w:type="gramStart"/>
      <w:r w:rsidR="00A70344">
        <w:rPr>
          <w:sz w:val="18"/>
          <w:szCs w:val="18"/>
        </w:rPr>
        <w:t>02/07/2018</w:t>
      </w:r>
      <w:proofErr w:type="gramEnd"/>
    </w:p>
    <w:p w:rsidR="00733EF8" w:rsidRPr="00DA48A2" w:rsidRDefault="00733EF8" w:rsidP="00733EF8">
      <w:pPr>
        <w:rPr>
          <w:sz w:val="18"/>
          <w:szCs w:val="18"/>
        </w:rPr>
      </w:pPr>
      <w:r w:rsidRPr="00DA48A2">
        <w:rPr>
          <w:sz w:val="18"/>
          <w:szCs w:val="18"/>
        </w:rPr>
        <w:t xml:space="preserve">              Zeki DOĞAN                                                                                                                                                                  </w:t>
      </w:r>
      <w:proofErr w:type="gramStart"/>
      <w:r w:rsidR="00B9715A">
        <w:rPr>
          <w:sz w:val="18"/>
          <w:szCs w:val="18"/>
        </w:rPr>
        <w:t>…………………………</w:t>
      </w:r>
      <w:proofErr w:type="gramEnd"/>
    </w:p>
    <w:p w:rsidR="00733EF8" w:rsidRPr="00DA48A2" w:rsidRDefault="00733EF8" w:rsidP="00733EF8">
      <w:pPr>
        <w:rPr>
          <w:sz w:val="18"/>
          <w:szCs w:val="18"/>
        </w:rPr>
      </w:pPr>
      <w:r w:rsidRPr="00DA48A2">
        <w:rPr>
          <w:sz w:val="18"/>
          <w:szCs w:val="18"/>
        </w:rPr>
        <w:t xml:space="preserve">          Sosyal Bilgiler Öğretmeni                                                                                                                                                      Okul Müdürü </w:t>
      </w:r>
    </w:p>
    <w:p w:rsidR="00733EF8" w:rsidRPr="00DA48A2" w:rsidRDefault="00733EF8" w:rsidP="00733EF8">
      <w:pPr>
        <w:rPr>
          <w:sz w:val="18"/>
          <w:szCs w:val="18"/>
        </w:rPr>
      </w:pPr>
    </w:p>
    <w:p w:rsidR="00987338" w:rsidRPr="00DA48A2" w:rsidRDefault="00987338">
      <w:pPr>
        <w:rPr>
          <w:sz w:val="18"/>
          <w:szCs w:val="18"/>
        </w:rPr>
      </w:pPr>
    </w:p>
    <w:sectPr w:rsidR="00987338" w:rsidRPr="00DA48A2" w:rsidSect="00065D82">
      <w:headerReference w:type="default" r:id="rId9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BA" w:rsidRDefault="00270FBA" w:rsidP="00987338">
      <w:r>
        <w:separator/>
      </w:r>
    </w:p>
  </w:endnote>
  <w:endnote w:type="continuationSeparator" w:id="0">
    <w:p w:rsidR="00270FBA" w:rsidRDefault="00270FBA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BA" w:rsidRDefault="00270FBA" w:rsidP="00987338">
      <w:r>
        <w:separator/>
      </w:r>
    </w:p>
  </w:footnote>
  <w:footnote w:type="continuationSeparator" w:id="0">
    <w:p w:rsidR="00270FBA" w:rsidRDefault="00270FBA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2"/>
        <w:szCs w:val="22"/>
      </w:rPr>
      <w:alias w:val="Başlık"/>
      <w:id w:val="77738743"/>
      <w:placeholder>
        <w:docPart w:val="DAF476356D7F4F3388D27D87FDD06C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965B8" w:rsidRDefault="00A70344" w:rsidP="00505475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  <w:sz w:val="22"/>
            <w:szCs w:val="22"/>
          </w:rPr>
          <w:t xml:space="preserve">2017-2018 </w:t>
        </w:r>
        <w:r w:rsidR="00E965B8" w:rsidRPr="00E965B8">
          <w:rPr>
            <w:b/>
            <w:sz w:val="22"/>
            <w:szCs w:val="22"/>
          </w:rPr>
          <w:t xml:space="preserve">EĞİTİM ÖĞRETİM YILI POZANTI </w:t>
        </w:r>
        <w:r>
          <w:rPr>
            <w:b/>
            <w:sz w:val="22"/>
            <w:szCs w:val="22"/>
          </w:rPr>
          <w:t>ATATÜRK</w:t>
        </w:r>
        <w:r w:rsidR="00E965B8" w:rsidRPr="00E965B8">
          <w:rPr>
            <w:b/>
            <w:sz w:val="22"/>
            <w:szCs w:val="22"/>
          </w:rPr>
          <w:t xml:space="preserve"> ORTAOKULU </w:t>
        </w:r>
        <w:r w:rsidR="00E965B8">
          <w:rPr>
            <w:b/>
            <w:sz w:val="22"/>
            <w:szCs w:val="22"/>
          </w:rPr>
          <w:t xml:space="preserve">                                                                                                                                              </w:t>
        </w:r>
        <w:r w:rsidR="00505475">
          <w:rPr>
            <w:b/>
            <w:sz w:val="22"/>
            <w:szCs w:val="22"/>
          </w:rPr>
          <w:t>T.C.İNKILAP TARİHİ VE ATATÜRKÇÜLÜK 8</w:t>
        </w:r>
        <w:r w:rsidR="00E965B8" w:rsidRPr="00E965B8">
          <w:rPr>
            <w:b/>
            <w:sz w:val="22"/>
            <w:szCs w:val="22"/>
          </w:rPr>
          <w:t>.</w:t>
        </w:r>
        <w:r>
          <w:rPr>
            <w:b/>
            <w:sz w:val="22"/>
            <w:szCs w:val="22"/>
          </w:rPr>
          <w:t xml:space="preserve"> </w:t>
        </w:r>
        <w:r w:rsidR="00E965B8" w:rsidRPr="00E965B8">
          <w:rPr>
            <w:b/>
            <w:sz w:val="22"/>
            <w:szCs w:val="22"/>
          </w:rPr>
          <w:t>SINIFLAR YAZ YETİŞTİRME KURSU PLANI</w:t>
        </w:r>
      </w:p>
    </w:sdtContent>
  </w:sdt>
  <w:p w:rsidR="00065D82" w:rsidRPr="004B12DB" w:rsidRDefault="00065D82" w:rsidP="004B12DB">
    <w:pPr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EC7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324BFB"/>
    <w:multiLevelType w:val="hybridMultilevel"/>
    <w:tmpl w:val="D834ED4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65D82"/>
    <w:rsid w:val="0007641E"/>
    <w:rsid w:val="00236D39"/>
    <w:rsid w:val="00250131"/>
    <w:rsid w:val="00270FBA"/>
    <w:rsid w:val="00282223"/>
    <w:rsid w:val="002B5918"/>
    <w:rsid w:val="002F2386"/>
    <w:rsid w:val="003A7537"/>
    <w:rsid w:val="00444721"/>
    <w:rsid w:val="00450DC0"/>
    <w:rsid w:val="004B12DB"/>
    <w:rsid w:val="004D68FE"/>
    <w:rsid w:val="00505475"/>
    <w:rsid w:val="00543BB4"/>
    <w:rsid w:val="005924B5"/>
    <w:rsid w:val="00596514"/>
    <w:rsid w:val="006067C8"/>
    <w:rsid w:val="006409C9"/>
    <w:rsid w:val="00641796"/>
    <w:rsid w:val="006570FF"/>
    <w:rsid w:val="006713B1"/>
    <w:rsid w:val="006F742E"/>
    <w:rsid w:val="00733EF8"/>
    <w:rsid w:val="00752E35"/>
    <w:rsid w:val="007735DA"/>
    <w:rsid w:val="00811D51"/>
    <w:rsid w:val="00823F32"/>
    <w:rsid w:val="00844870"/>
    <w:rsid w:val="008921B5"/>
    <w:rsid w:val="008D478A"/>
    <w:rsid w:val="008E13EC"/>
    <w:rsid w:val="009208DA"/>
    <w:rsid w:val="00987338"/>
    <w:rsid w:val="009C3A5B"/>
    <w:rsid w:val="009D02E6"/>
    <w:rsid w:val="00A70344"/>
    <w:rsid w:val="00A9411D"/>
    <w:rsid w:val="00B56687"/>
    <w:rsid w:val="00B76DF4"/>
    <w:rsid w:val="00B776C1"/>
    <w:rsid w:val="00B9715A"/>
    <w:rsid w:val="00CA1CA3"/>
    <w:rsid w:val="00D14B9E"/>
    <w:rsid w:val="00D27B72"/>
    <w:rsid w:val="00D63516"/>
    <w:rsid w:val="00DA48A2"/>
    <w:rsid w:val="00DB4DA1"/>
    <w:rsid w:val="00E17139"/>
    <w:rsid w:val="00E550DD"/>
    <w:rsid w:val="00E965B8"/>
    <w:rsid w:val="00EB16D6"/>
    <w:rsid w:val="00F072A1"/>
    <w:rsid w:val="00FB0BCF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A70344"/>
    <w:pPr>
      <w:framePr w:hSpace="141" w:wrap="around" w:vAnchor="page" w:hAnchor="margin" w:xAlign="center" w:y="1021"/>
      <w:widowControl w:val="0"/>
    </w:pPr>
    <w:rPr>
      <w:b/>
      <w:bCs/>
      <w:sz w:val="18"/>
      <w:szCs w:val="18"/>
    </w:rPr>
  </w:style>
  <w:style w:type="paragraph" w:styleId="AralkYok">
    <w:name w:val="No Spacing"/>
    <w:uiPriority w:val="1"/>
    <w:qFormat/>
    <w:rsid w:val="007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F476356D7F4F3388D27D87FDD06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4E0ED6-7A75-48E0-99F1-32CCDA8B9D61}"/>
      </w:docPartPr>
      <w:docPartBody>
        <w:p w:rsidR="00637846" w:rsidRDefault="00F83EB4" w:rsidP="00F83EB4">
          <w:pPr>
            <w:pStyle w:val="DAF476356D7F4F3388D27D87FDD06CC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B4"/>
    <w:rsid w:val="0008144D"/>
    <w:rsid w:val="002870AA"/>
    <w:rsid w:val="00327B62"/>
    <w:rsid w:val="00637846"/>
    <w:rsid w:val="007D50ED"/>
    <w:rsid w:val="00C9123E"/>
    <w:rsid w:val="00F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AF476356D7F4F3388D27D87FDD06CCA">
    <w:name w:val="DAF476356D7F4F3388D27D87FDD06CCA"/>
    <w:rsid w:val="00F83E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6182-92CB-4C06-8868-A478DCE3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EĞİTİM ÖĞRETİM YILI POZANTI ATATÜRK ORTAOKULU                                                                                                                                               SOSYAL BİLGİLER 6. SINIFLAR YAZ YETİŞTİRME KURSU PLANI</vt:lpstr>
    </vt:vector>
  </TitlesOfParts>
  <Company>By NeC ® 2010 | Katilimsiz.Com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EĞİTİM ÖĞRETİM YILI POZANTI ATATÜRK ORTAOKULU                                                                                                                                               T.C.İNKILAP TARİHİ VE ATATÜRKÇÜLÜK 8. SINIFLAR YAZ YETİŞTİRME KURSU PLANI</dc:title>
  <dc:creator>Zeki</dc:creator>
  <cp:lastModifiedBy>Zeki</cp:lastModifiedBy>
  <cp:revision>4</cp:revision>
  <dcterms:created xsi:type="dcterms:W3CDTF">2018-07-01T09:34:00Z</dcterms:created>
  <dcterms:modified xsi:type="dcterms:W3CDTF">2018-07-01T09:40:00Z</dcterms:modified>
</cp:coreProperties>
</file>